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CF" w:rsidRDefault="00A95864" w:rsidP="00487923">
      <w:pPr>
        <w:jc w:val="both"/>
        <w:rPr>
          <w:rFonts w:ascii="Arial" w:hAnsi="Arial" w:cs="Arial"/>
          <w:sz w:val="20"/>
          <w:szCs w:val="20"/>
        </w:rPr>
      </w:pPr>
      <w:r w:rsidRPr="00A95864">
        <w:rPr>
          <w:rFonts w:ascii="Arial" w:hAnsi="Arial" w:cs="Arial"/>
          <w:sz w:val="20"/>
          <w:szCs w:val="20"/>
        </w:rPr>
        <w:t>На основу Решења</w:t>
      </w:r>
      <w:r w:rsidR="001F6343">
        <w:rPr>
          <w:rFonts w:ascii="Arial" w:hAnsi="Arial" w:cs="Arial"/>
          <w:sz w:val="20"/>
          <w:szCs w:val="20"/>
        </w:rPr>
        <w:t xml:space="preserve"> Привредног суда у Чачку Ст.бр.16/2015 од 19</w:t>
      </w:r>
      <w:r w:rsidR="008242CF">
        <w:rPr>
          <w:rFonts w:ascii="Arial" w:hAnsi="Arial" w:cs="Arial"/>
          <w:sz w:val="20"/>
          <w:szCs w:val="20"/>
        </w:rPr>
        <w:t>.0</w:t>
      </w:r>
      <w:r w:rsidR="001F6343">
        <w:rPr>
          <w:rFonts w:ascii="Arial" w:hAnsi="Arial" w:cs="Arial"/>
          <w:sz w:val="20"/>
          <w:szCs w:val="20"/>
        </w:rPr>
        <w:t>4</w:t>
      </w:r>
      <w:r w:rsidR="008242CF">
        <w:rPr>
          <w:rFonts w:ascii="Arial" w:hAnsi="Arial" w:cs="Arial"/>
          <w:sz w:val="20"/>
          <w:szCs w:val="20"/>
        </w:rPr>
        <w:t>.2016. године и сагласности</w:t>
      </w:r>
      <w:r w:rsidR="001F6343">
        <w:rPr>
          <w:rFonts w:ascii="Arial" w:hAnsi="Arial" w:cs="Arial"/>
          <w:sz w:val="20"/>
          <w:szCs w:val="20"/>
        </w:rPr>
        <w:t xml:space="preserve"> Одбора поверилацаа од 22</w:t>
      </w:r>
      <w:r w:rsidRPr="00A95864">
        <w:rPr>
          <w:rFonts w:ascii="Arial" w:hAnsi="Arial" w:cs="Arial"/>
          <w:sz w:val="20"/>
          <w:szCs w:val="20"/>
        </w:rPr>
        <w:t>.0</w:t>
      </w:r>
      <w:r w:rsidR="001F6343">
        <w:rPr>
          <w:rFonts w:ascii="Arial" w:hAnsi="Arial" w:cs="Arial"/>
          <w:sz w:val="20"/>
          <w:szCs w:val="20"/>
        </w:rPr>
        <w:t>6</w:t>
      </w:r>
      <w:r w:rsidRPr="00A95864">
        <w:rPr>
          <w:rFonts w:ascii="Arial" w:hAnsi="Arial" w:cs="Arial"/>
          <w:sz w:val="20"/>
          <w:szCs w:val="20"/>
        </w:rPr>
        <w:t>.2016. године,</w:t>
      </w:r>
      <w:r>
        <w:rPr>
          <w:rFonts w:ascii="Arial" w:hAnsi="Arial" w:cs="Arial"/>
          <w:sz w:val="20"/>
          <w:szCs w:val="20"/>
        </w:rPr>
        <w:t>а у складу са члановима 131,132,133,135 и 136 Закона о стечају (Службени гласник републике Србије број 104/2009), Националним стандардом 5 –Национални</w:t>
      </w:r>
      <w:r w:rsidR="00A129D6">
        <w:rPr>
          <w:rFonts w:ascii="Arial" w:hAnsi="Arial" w:cs="Arial"/>
          <w:sz w:val="20"/>
          <w:szCs w:val="20"/>
        </w:rPr>
        <w:t>м</w:t>
      </w:r>
      <w:r>
        <w:rPr>
          <w:rFonts w:ascii="Arial" w:hAnsi="Arial" w:cs="Arial"/>
          <w:sz w:val="20"/>
          <w:szCs w:val="20"/>
        </w:rPr>
        <w:t xml:space="preserve"> станд</w:t>
      </w:r>
      <w:r w:rsidR="008242CF">
        <w:rPr>
          <w:rFonts w:ascii="Arial" w:hAnsi="Arial" w:cs="Arial"/>
          <w:sz w:val="20"/>
          <w:szCs w:val="20"/>
        </w:rPr>
        <w:t>ард</w:t>
      </w:r>
      <w:r w:rsidR="00A129D6">
        <w:rPr>
          <w:rFonts w:ascii="Arial" w:hAnsi="Arial" w:cs="Arial"/>
          <w:sz w:val="20"/>
          <w:szCs w:val="20"/>
        </w:rPr>
        <w:t>ом</w:t>
      </w:r>
      <w:r w:rsidR="008242CF">
        <w:rPr>
          <w:rFonts w:ascii="Arial" w:hAnsi="Arial" w:cs="Arial"/>
          <w:sz w:val="20"/>
          <w:szCs w:val="20"/>
        </w:rPr>
        <w:t xml:space="preserve"> о начину и поступку уновчења имовине</w:t>
      </w:r>
      <w:r w:rsidR="00A129D6">
        <w:rPr>
          <w:rFonts w:ascii="Arial" w:hAnsi="Arial" w:cs="Arial"/>
          <w:sz w:val="20"/>
          <w:szCs w:val="20"/>
        </w:rPr>
        <w:t xml:space="preserve"> </w:t>
      </w:r>
      <w:r w:rsidR="008242CF">
        <w:rPr>
          <w:rFonts w:ascii="Arial" w:hAnsi="Arial" w:cs="Arial"/>
          <w:sz w:val="20"/>
          <w:szCs w:val="20"/>
        </w:rPr>
        <w:t>стечајног дужника ( Службени гласник Републике србије број 13/2010)</w:t>
      </w:r>
      <w:r w:rsidRPr="00A95864">
        <w:rPr>
          <w:rFonts w:ascii="Arial" w:hAnsi="Arial" w:cs="Arial"/>
          <w:sz w:val="20"/>
          <w:szCs w:val="20"/>
        </w:rPr>
        <w:t xml:space="preserve"> </w:t>
      </w:r>
      <w:r w:rsidR="008242CF">
        <w:rPr>
          <w:rFonts w:ascii="Arial" w:hAnsi="Arial" w:cs="Arial"/>
          <w:sz w:val="20"/>
          <w:szCs w:val="20"/>
        </w:rPr>
        <w:t xml:space="preserve">стечајни управник стечајног дужника </w:t>
      </w:r>
    </w:p>
    <w:p w:rsidR="008242CF" w:rsidRDefault="008242CF" w:rsidP="00487923">
      <w:pPr>
        <w:jc w:val="both"/>
        <w:rPr>
          <w:rFonts w:ascii="Arial" w:hAnsi="Arial" w:cs="Arial"/>
          <w:sz w:val="20"/>
          <w:szCs w:val="20"/>
        </w:rPr>
      </w:pPr>
    </w:p>
    <w:p w:rsidR="00A4783E" w:rsidRDefault="008242CF" w:rsidP="00A4783E">
      <w:pPr>
        <w:tabs>
          <w:tab w:val="left" w:pos="1500"/>
        </w:tabs>
        <w:jc w:val="center"/>
        <w:rPr>
          <w:rFonts w:ascii="Arial" w:hAnsi="Arial" w:cs="Arial"/>
          <w:b/>
          <w:sz w:val="24"/>
          <w:szCs w:val="24"/>
        </w:rPr>
      </w:pPr>
      <w:r w:rsidRPr="008242CF">
        <w:rPr>
          <w:rFonts w:ascii="Arial" w:hAnsi="Arial" w:cs="Arial"/>
          <w:b/>
          <w:sz w:val="28"/>
          <w:szCs w:val="28"/>
        </w:rPr>
        <w:t>„</w:t>
      </w:r>
      <w:r w:rsidR="001F6343">
        <w:rPr>
          <w:rFonts w:ascii="Arial" w:hAnsi="Arial" w:cs="Arial"/>
          <w:b/>
          <w:sz w:val="24"/>
          <w:szCs w:val="24"/>
        </w:rPr>
        <w:t>BELCOM</w:t>
      </w:r>
      <w:r w:rsidRPr="008242CF">
        <w:rPr>
          <w:rFonts w:ascii="Arial" w:hAnsi="Arial" w:cs="Arial"/>
          <w:b/>
          <w:sz w:val="24"/>
          <w:szCs w:val="24"/>
        </w:rPr>
        <w:t xml:space="preserve"> „ ДОО- У СТЕЧАЈУ ИЗ </w:t>
      </w:r>
      <w:r w:rsidR="001F6343">
        <w:rPr>
          <w:rFonts w:ascii="Arial" w:hAnsi="Arial" w:cs="Arial"/>
          <w:b/>
          <w:sz w:val="24"/>
          <w:szCs w:val="24"/>
        </w:rPr>
        <w:t>ГОРЊЕГ МИЛАНОВЦА</w:t>
      </w:r>
      <w:r w:rsidRPr="008242CF">
        <w:rPr>
          <w:rFonts w:ascii="Arial" w:hAnsi="Arial" w:cs="Arial"/>
          <w:b/>
          <w:sz w:val="24"/>
          <w:szCs w:val="24"/>
        </w:rPr>
        <w:t>,</w:t>
      </w:r>
    </w:p>
    <w:p w:rsidR="008242CF" w:rsidRPr="00A4783E" w:rsidRDefault="00A4783E" w:rsidP="00A4783E">
      <w:pPr>
        <w:tabs>
          <w:tab w:val="left" w:pos="1500"/>
        </w:tabs>
        <w:jc w:val="center"/>
        <w:rPr>
          <w:rFonts w:ascii="Arial" w:hAnsi="Arial" w:cs="Arial"/>
          <w:b/>
          <w:sz w:val="24"/>
          <w:szCs w:val="24"/>
        </w:rPr>
      </w:pPr>
      <w:bookmarkStart w:id="0" w:name="_GoBack"/>
      <w:bookmarkEnd w:id="0"/>
      <w:r>
        <w:rPr>
          <w:rFonts w:ascii="Arial" w:hAnsi="Arial" w:cs="Arial"/>
          <w:b/>
          <w:sz w:val="24"/>
          <w:szCs w:val="24"/>
        </w:rPr>
        <w:t>РУДНИЧКЕ ВОЈСКЕ  10</w:t>
      </w:r>
    </w:p>
    <w:p w:rsidR="008242CF" w:rsidRDefault="008242CF" w:rsidP="00487923">
      <w:pPr>
        <w:tabs>
          <w:tab w:val="left" w:pos="3210"/>
        </w:tabs>
        <w:jc w:val="center"/>
        <w:rPr>
          <w:rFonts w:ascii="Arial" w:hAnsi="Arial" w:cs="Arial"/>
          <w:b/>
          <w:sz w:val="24"/>
          <w:szCs w:val="24"/>
        </w:rPr>
      </w:pPr>
      <w:r w:rsidRPr="008242CF">
        <w:rPr>
          <w:rFonts w:ascii="Arial" w:hAnsi="Arial" w:cs="Arial"/>
          <w:b/>
          <w:sz w:val="24"/>
          <w:szCs w:val="24"/>
        </w:rPr>
        <w:t>ОГЛАШАВА</w:t>
      </w:r>
    </w:p>
    <w:p w:rsidR="00A129D6" w:rsidRDefault="001B7BE1" w:rsidP="00487923">
      <w:pPr>
        <w:tabs>
          <w:tab w:val="left" w:pos="1080"/>
        </w:tabs>
        <w:jc w:val="center"/>
        <w:rPr>
          <w:rFonts w:ascii="Arial" w:hAnsi="Arial" w:cs="Arial"/>
          <w:b/>
        </w:rPr>
      </w:pPr>
      <w:r>
        <w:rPr>
          <w:rFonts w:ascii="Arial" w:hAnsi="Arial" w:cs="Arial"/>
          <w:b/>
        </w:rPr>
        <w:t>п</w:t>
      </w:r>
      <w:r w:rsidR="008242CF" w:rsidRPr="008242CF">
        <w:rPr>
          <w:rFonts w:ascii="Arial" w:hAnsi="Arial" w:cs="Arial"/>
          <w:b/>
        </w:rPr>
        <w:t>родају стечајног дужника као правног лица</w:t>
      </w:r>
    </w:p>
    <w:p w:rsidR="008242CF" w:rsidRDefault="008242CF" w:rsidP="00487923">
      <w:pPr>
        <w:tabs>
          <w:tab w:val="left" w:pos="1080"/>
        </w:tabs>
        <w:jc w:val="center"/>
        <w:rPr>
          <w:rFonts w:ascii="Arial" w:hAnsi="Arial" w:cs="Arial"/>
          <w:b/>
        </w:rPr>
      </w:pPr>
      <w:r w:rsidRPr="008242CF">
        <w:rPr>
          <w:rFonts w:ascii="Arial" w:hAnsi="Arial" w:cs="Arial"/>
          <w:b/>
        </w:rPr>
        <w:t>јавним надметањем</w:t>
      </w:r>
    </w:p>
    <w:p w:rsidR="001B7BE1" w:rsidRDefault="001B7BE1" w:rsidP="00487923">
      <w:pPr>
        <w:tabs>
          <w:tab w:val="left" w:pos="1080"/>
        </w:tabs>
        <w:rPr>
          <w:rFonts w:ascii="Arial" w:hAnsi="Arial" w:cs="Arial"/>
        </w:rPr>
      </w:pPr>
      <w:r>
        <w:rPr>
          <w:rFonts w:ascii="Arial" w:hAnsi="Arial" w:cs="Arial"/>
          <w:b/>
        </w:rPr>
        <w:t>Предмет продаје је стечајни дужник као правно лице.</w:t>
      </w:r>
    </w:p>
    <w:p w:rsidR="00CE2D95" w:rsidRPr="00CE2D95" w:rsidRDefault="00CE2D95" w:rsidP="00487923">
      <w:pPr>
        <w:tabs>
          <w:tab w:val="left" w:pos="1080"/>
        </w:tabs>
        <w:jc w:val="both"/>
        <w:rPr>
          <w:rFonts w:ascii="Arial" w:hAnsi="Arial" w:cs="Arial"/>
          <w:sz w:val="20"/>
          <w:szCs w:val="20"/>
        </w:rPr>
      </w:pPr>
      <w:r w:rsidRPr="00CE2D95">
        <w:rPr>
          <w:rFonts w:ascii="Arial" w:hAnsi="Arial" w:cs="Arial"/>
          <w:sz w:val="20"/>
          <w:szCs w:val="20"/>
        </w:rPr>
        <w:t>Најважнију имовину стечајног дужника чине:</w:t>
      </w:r>
    </w:p>
    <w:p w:rsidR="00074624" w:rsidRDefault="00074624" w:rsidP="00487923">
      <w:pPr>
        <w:tabs>
          <w:tab w:val="left" w:pos="1080"/>
        </w:tabs>
        <w:jc w:val="both"/>
        <w:rPr>
          <w:rFonts w:ascii="Arial" w:hAnsi="Arial" w:cs="Arial"/>
          <w:sz w:val="20"/>
          <w:szCs w:val="20"/>
        </w:rPr>
      </w:pPr>
      <w:r w:rsidRPr="00074624">
        <w:rPr>
          <w:rFonts w:ascii="Arial" w:hAnsi="Arial" w:cs="Arial"/>
          <w:sz w:val="20"/>
          <w:szCs w:val="20"/>
        </w:rPr>
        <w:t xml:space="preserve">       1</w:t>
      </w:r>
      <w:r w:rsidRPr="00074624">
        <w:rPr>
          <w:rFonts w:ascii="Arial" w:hAnsi="Arial" w:cs="Arial"/>
          <w:b/>
          <w:sz w:val="20"/>
          <w:szCs w:val="20"/>
        </w:rPr>
        <w:t>. ПРОИЗВОДНА ХАЛА  А И Б - ШТАМПАРИЈА</w:t>
      </w:r>
      <w:r w:rsidRPr="00074624">
        <w:rPr>
          <w:rFonts w:ascii="Arial" w:hAnsi="Arial" w:cs="Arial"/>
          <w:sz w:val="20"/>
          <w:szCs w:val="20"/>
        </w:rPr>
        <w:t xml:space="preserve">  површине 967,00 м2 која се налази на кат. парцели број 50127/5  КО Горњи Милановац, уписана у лист непокретности број 50838  КО Горњи Милановац , број зграде на парцели 3. Објекат има одобрење за употребу.  Врста права: својина приватна</w:t>
      </w:r>
      <w:r>
        <w:rPr>
          <w:rFonts w:ascii="Arial" w:hAnsi="Arial" w:cs="Arial"/>
          <w:sz w:val="20"/>
          <w:szCs w:val="20"/>
        </w:rPr>
        <w:t>.</w:t>
      </w:r>
    </w:p>
    <w:p w:rsidR="00D2543F" w:rsidRPr="00074624" w:rsidRDefault="00074624" w:rsidP="00487923">
      <w:pPr>
        <w:tabs>
          <w:tab w:val="left" w:pos="1080"/>
        </w:tabs>
        <w:jc w:val="both"/>
        <w:rPr>
          <w:rFonts w:ascii="Arial" w:hAnsi="Arial" w:cs="Arial"/>
          <w:sz w:val="20"/>
          <w:szCs w:val="20"/>
        </w:rPr>
      </w:pPr>
      <w:r>
        <w:rPr>
          <w:rFonts w:ascii="Arial" w:hAnsi="Arial" w:cs="Arial"/>
          <w:sz w:val="20"/>
          <w:szCs w:val="20"/>
        </w:rPr>
        <w:t xml:space="preserve">    </w:t>
      </w:r>
      <w:r w:rsidR="00DD3D26">
        <w:rPr>
          <w:rFonts w:ascii="Arial" w:hAnsi="Arial" w:cs="Arial"/>
          <w:sz w:val="20"/>
          <w:szCs w:val="20"/>
        </w:rPr>
        <w:t xml:space="preserve">   </w:t>
      </w:r>
      <w:r>
        <w:rPr>
          <w:rFonts w:ascii="Arial" w:hAnsi="Arial" w:cs="Arial"/>
          <w:sz w:val="20"/>
          <w:szCs w:val="20"/>
        </w:rPr>
        <w:t>2</w:t>
      </w:r>
      <w:r w:rsidR="00DD3D26" w:rsidRPr="00DD3D26">
        <w:rPr>
          <w:rFonts w:ascii="Arial" w:hAnsi="Arial" w:cs="Arial"/>
          <w:sz w:val="20"/>
          <w:szCs w:val="20"/>
        </w:rPr>
        <w:t xml:space="preserve">. </w:t>
      </w:r>
      <w:r w:rsidR="00DD3D26" w:rsidRPr="00890D89">
        <w:rPr>
          <w:rFonts w:ascii="Arial" w:hAnsi="Arial" w:cs="Arial"/>
          <w:b/>
          <w:sz w:val="20"/>
          <w:szCs w:val="20"/>
        </w:rPr>
        <w:t>Припадајућа опрема, залихе у складу са спецификацијама из процене имовине стечајног дужника у свему према спецификацији у прилогу продајне документације.</w:t>
      </w:r>
    </w:p>
    <w:p w:rsidR="00DD3D26" w:rsidRPr="00890D89" w:rsidRDefault="00074624" w:rsidP="00487923">
      <w:pPr>
        <w:tabs>
          <w:tab w:val="left" w:pos="1080"/>
        </w:tabs>
        <w:jc w:val="both"/>
        <w:rPr>
          <w:rFonts w:ascii="Arial" w:hAnsi="Arial" w:cs="Arial"/>
          <w:b/>
          <w:sz w:val="20"/>
          <w:szCs w:val="20"/>
        </w:rPr>
      </w:pPr>
      <w:r>
        <w:rPr>
          <w:rFonts w:ascii="Arial" w:hAnsi="Arial" w:cs="Arial"/>
          <w:sz w:val="20"/>
          <w:szCs w:val="20"/>
        </w:rPr>
        <w:t xml:space="preserve">       3</w:t>
      </w:r>
      <w:r w:rsidR="00DD3D26">
        <w:rPr>
          <w:rFonts w:ascii="Arial" w:hAnsi="Arial" w:cs="Arial"/>
          <w:sz w:val="20"/>
          <w:szCs w:val="20"/>
        </w:rPr>
        <w:t xml:space="preserve">.  </w:t>
      </w:r>
      <w:r w:rsidR="00DD3D26" w:rsidRPr="00890D89">
        <w:rPr>
          <w:rFonts w:ascii="Arial" w:hAnsi="Arial" w:cs="Arial"/>
          <w:b/>
          <w:sz w:val="20"/>
          <w:szCs w:val="20"/>
        </w:rPr>
        <w:t>Потраживања према елаборату о процени имовине.</w:t>
      </w:r>
    </w:p>
    <w:p w:rsidR="005A0FBD" w:rsidRPr="00680D72" w:rsidRDefault="00680D72" w:rsidP="00487923">
      <w:pPr>
        <w:jc w:val="both"/>
        <w:rPr>
          <w:rFonts w:ascii="Arial" w:hAnsi="Arial" w:cs="Arial"/>
          <w:sz w:val="20"/>
          <w:szCs w:val="20"/>
        </w:rPr>
      </w:pPr>
      <w:r>
        <w:rPr>
          <w:rFonts w:ascii="Arial" w:hAnsi="Arial" w:cs="Arial"/>
          <w:b/>
          <w:sz w:val="20"/>
          <w:szCs w:val="20"/>
        </w:rPr>
        <w:t xml:space="preserve">     </w:t>
      </w:r>
      <w:r w:rsidR="00CE2D95" w:rsidRPr="00890D89">
        <w:rPr>
          <w:rFonts w:ascii="Arial" w:hAnsi="Arial" w:cs="Arial"/>
          <w:b/>
        </w:rPr>
        <w:t xml:space="preserve"> </w:t>
      </w:r>
      <w:r w:rsidR="00EC7E31" w:rsidRPr="00890D89">
        <w:rPr>
          <w:rFonts w:ascii="Arial" w:hAnsi="Arial" w:cs="Arial"/>
          <w:b/>
        </w:rPr>
        <w:t>(</w:t>
      </w:r>
      <w:r w:rsidR="00EC7E31" w:rsidRPr="00890D89">
        <w:rPr>
          <w:rFonts w:ascii="Arial" w:hAnsi="Arial" w:cs="Arial"/>
          <w:b/>
          <w:sz w:val="20"/>
          <w:szCs w:val="20"/>
        </w:rPr>
        <w:t>Напомена:Списак целокупне имовине стечајног дужника, као и статус исте, детаљно је приказан у Продајној документацији)</w:t>
      </w:r>
    </w:p>
    <w:p w:rsidR="00610B2B" w:rsidRPr="00610B2B" w:rsidRDefault="00FC0BC6" w:rsidP="00487923">
      <w:pPr>
        <w:jc w:val="both"/>
        <w:rPr>
          <w:rFonts w:ascii="Arial" w:hAnsi="Arial" w:cs="Arial"/>
          <w:b/>
          <w:sz w:val="20"/>
          <w:szCs w:val="20"/>
        </w:rPr>
      </w:pPr>
      <w:r>
        <w:rPr>
          <w:rFonts w:ascii="Arial" w:hAnsi="Arial" w:cs="Arial"/>
          <w:b/>
          <w:sz w:val="20"/>
          <w:szCs w:val="20"/>
        </w:rPr>
        <w:t xml:space="preserve">Почетна цена </w:t>
      </w:r>
      <w:r w:rsidR="00610B2B" w:rsidRPr="00610B2B">
        <w:rPr>
          <w:rFonts w:ascii="Arial" w:hAnsi="Arial" w:cs="Arial"/>
          <w:b/>
          <w:sz w:val="20"/>
          <w:szCs w:val="20"/>
        </w:rPr>
        <w:t xml:space="preserve">стечајног дужника као правног лица износи: </w:t>
      </w:r>
      <w:r w:rsidR="00074624">
        <w:rPr>
          <w:rFonts w:ascii="Arial" w:hAnsi="Arial" w:cs="Arial"/>
          <w:b/>
          <w:sz w:val="20"/>
          <w:szCs w:val="20"/>
        </w:rPr>
        <w:t>16.412.380,48</w:t>
      </w:r>
      <w:r w:rsidR="00610B2B" w:rsidRPr="00610B2B">
        <w:rPr>
          <w:rFonts w:ascii="Arial" w:hAnsi="Arial" w:cs="Arial"/>
          <w:b/>
          <w:sz w:val="20"/>
          <w:szCs w:val="20"/>
        </w:rPr>
        <w:t xml:space="preserve"> динара.</w:t>
      </w:r>
    </w:p>
    <w:p w:rsidR="00553708" w:rsidRDefault="00610B2B" w:rsidP="00487923">
      <w:pPr>
        <w:jc w:val="both"/>
        <w:rPr>
          <w:rFonts w:ascii="Arial" w:hAnsi="Arial" w:cs="Arial"/>
          <w:b/>
          <w:sz w:val="20"/>
          <w:szCs w:val="20"/>
        </w:rPr>
      </w:pPr>
      <w:r w:rsidRPr="00610B2B">
        <w:rPr>
          <w:rFonts w:ascii="Arial" w:hAnsi="Arial" w:cs="Arial"/>
          <w:b/>
          <w:sz w:val="20"/>
          <w:szCs w:val="20"/>
        </w:rPr>
        <w:t xml:space="preserve">Депозит за учешће у поступку продаје износи: </w:t>
      </w:r>
      <w:r w:rsidR="00074624">
        <w:rPr>
          <w:rFonts w:ascii="Arial" w:hAnsi="Arial" w:cs="Arial"/>
          <w:b/>
          <w:sz w:val="20"/>
          <w:szCs w:val="20"/>
        </w:rPr>
        <w:t>6.564.952,19</w:t>
      </w:r>
      <w:r w:rsidRPr="00610B2B">
        <w:rPr>
          <w:rFonts w:ascii="Arial" w:hAnsi="Arial" w:cs="Arial"/>
          <w:b/>
          <w:sz w:val="20"/>
          <w:szCs w:val="20"/>
        </w:rPr>
        <w:t xml:space="preserve"> динара.</w:t>
      </w:r>
      <w:r>
        <w:rPr>
          <w:rFonts w:ascii="Arial" w:hAnsi="Arial" w:cs="Arial"/>
          <w:b/>
          <w:sz w:val="20"/>
          <w:szCs w:val="20"/>
        </w:rPr>
        <w:t xml:space="preserve"> </w:t>
      </w:r>
    </w:p>
    <w:p w:rsidR="00EC7E31" w:rsidRDefault="00EC7E31" w:rsidP="00487923">
      <w:pPr>
        <w:jc w:val="both"/>
        <w:rPr>
          <w:rFonts w:ascii="Arial" w:hAnsi="Arial" w:cs="Arial"/>
          <w:b/>
          <w:sz w:val="20"/>
          <w:szCs w:val="20"/>
        </w:rPr>
      </w:pPr>
      <w:r w:rsidRPr="00EC7E31">
        <w:rPr>
          <w:rFonts w:ascii="Arial" w:hAnsi="Arial" w:cs="Arial"/>
          <w:b/>
          <w:sz w:val="20"/>
          <w:szCs w:val="20"/>
        </w:rPr>
        <w:t>Право учешћа у поступку продаје имају сва правна и физичка лица</w:t>
      </w:r>
      <w:r>
        <w:rPr>
          <w:rFonts w:ascii="Arial" w:hAnsi="Arial" w:cs="Arial"/>
          <w:sz w:val="20"/>
          <w:szCs w:val="20"/>
        </w:rPr>
        <w:t xml:space="preserve"> </w:t>
      </w:r>
      <w:r w:rsidRPr="00EC7E31">
        <w:rPr>
          <w:rFonts w:ascii="Arial" w:hAnsi="Arial" w:cs="Arial"/>
          <w:b/>
          <w:sz w:val="20"/>
          <w:szCs w:val="20"/>
        </w:rPr>
        <w:t>која:</w:t>
      </w:r>
    </w:p>
    <w:p w:rsidR="00D4482B" w:rsidRPr="00D4482B" w:rsidRDefault="00D4482B" w:rsidP="00487923">
      <w:pPr>
        <w:pStyle w:val="ListParagraph"/>
        <w:numPr>
          <w:ilvl w:val="0"/>
          <w:numId w:val="1"/>
        </w:numPr>
        <w:jc w:val="both"/>
        <w:rPr>
          <w:rFonts w:ascii="Arial" w:hAnsi="Arial" w:cs="Arial"/>
          <w:sz w:val="20"/>
          <w:szCs w:val="20"/>
        </w:rPr>
      </w:pPr>
      <w:r w:rsidRPr="00D4482B">
        <w:rPr>
          <w:rFonts w:ascii="Arial" w:hAnsi="Arial" w:cs="Arial"/>
          <w:b/>
          <w:sz w:val="20"/>
          <w:szCs w:val="20"/>
        </w:rPr>
        <w:t xml:space="preserve">након добијања </w:t>
      </w:r>
      <w:r w:rsidR="00B249FF">
        <w:rPr>
          <w:rFonts w:ascii="Arial" w:hAnsi="Arial" w:cs="Arial"/>
          <w:b/>
          <w:sz w:val="20"/>
          <w:szCs w:val="20"/>
        </w:rPr>
        <w:t>профактуре изврше</w:t>
      </w:r>
      <w:r w:rsidRPr="00D4482B">
        <w:rPr>
          <w:rFonts w:ascii="Arial" w:hAnsi="Arial" w:cs="Arial"/>
          <w:b/>
          <w:sz w:val="20"/>
          <w:szCs w:val="20"/>
        </w:rPr>
        <w:t xml:space="preserve"> уплату ради откупа продајне документације у</w:t>
      </w:r>
      <w:r>
        <w:rPr>
          <w:rFonts w:ascii="Arial" w:hAnsi="Arial" w:cs="Arial"/>
          <w:sz w:val="20"/>
          <w:szCs w:val="20"/>
        </w:rPr>
        <w:t xml:space="preserve"> </w:t>
      </w:r>
      <w:r w:rsidRPr="00D4482B">
        <w:rPr>
          <w:rFonts w:ascii="Arial" w:hAnsi="Arial" w:cs="Arial"/>
          <w:b/>
          <w:sz w:val="20"/>
          <w:szCs w:val="20"/>
        </w:rPr>
        <w:t xml:space="preserve">износу од </w:t>
      </w:r>
      <w:r w:rsidR="00473C50">
        <w:rPr>
          <w:rFonts w:ascii="Arial" w:hAnsi="Arial" w:cs="Arial"/>
          <w:b/>
          <w:sz w:val="20"/>
          <w:szCs w:val="20"/>
        </w:rPr>
        <w:t>36.000,00</w:t>
      </w:r>
      <w:r w:rsidRPr="00D4482B">
        <w:rPr>
          <w:rFonts w:ascii="Arial" w:hAnsi="Arial" w:cs="Arial"/>
          <w:b/>
          <w:sz w:val="20"/>
          <w:szCs w:val="20"/>
        </w:rPr>
        <w:t xml:space="preserve"> динара.</w:t>
      </w:r>
      <w:r>
        <w:rPr>
          <w:rFonts w:ascii="Arial" w:hAnsi="Arial" w:cs="Arial"/>
          <w:b/>
          <w:sz w:val="20"/>
          <w:szCs w:val="20"/>
        </w:rPr>
        <w:t xml:space="preserve"> Наведени износ је дат</w:t>
      </w:r>
      <w:r w:rsidRPr="00D4482B">
        <w:rPr>
          <w:rFonts w:ascii="Arial" w:hAnsi="Arial" w:cs="Arial"/>
          <w:b/>
          <w:sz w:val="20"/>
          <w:szCs w:val="20"/>
        </w:rPr>
        <w:t xml:space="preserve"> са обрачунатим ПДВ.</w:t>
      </w:r>
    </w:p>
    <w:p w:rsidR="00D4482B" w:rsidRDefault="00D4482B" w:rsidP="00487923">
      <w:pPr>
        <w:ind w:left="720"/>
        <w:jc w:val="both"/>
        <w:rPr>
          <w:rFonts w:ascii="Arial" w:hAnsi="Arial" w:cs="Arial"/>
          <w:sz w:val="20"/>
          <w:szCs w:val="20"/>
        </w:rPr>
      </w:pPr>
      <w:r>
        <w:rPr>
          <w:rFonts w:ascii="Arial" w:hAnsi="Arial" w:cs="Arial"/>
          <w:sz w:val="20"/>
          <w:szCs w:val="20"/>
        </w:rPr>
        <w:t>Профактура се може преузети на адреси Чачак, Светозара Марковића 61/12, сваког радног дана у периоду од 10 до 14 часова,уз обавезну најаву стечајном управнику.</w:t>
      </w:r>
    </w:p>
    <w:p w:rsidR="00D4482B" w:rsidRDefault="00D4482B" w:rsidP="00487923">
      <w:pPr>
        <w:ind w:left="720"/>
        <w:jc w:val="both"/>
        <w:rPr>
          <w:rFonts w:ascii="Arial" w:hAnsi="Arial" w:cs="Arial"/>
          <w:b/>
          <w:sz w:val="20"/>
          <w:szCs w:val="20"/>
        </w:rPr>
      </w:pPr>
      <w:r>
        <w:rPr>
          <w:rFonts w:ascii="Arial" w:hAnsi="Arial" w:cs="Arial"/>
          <w:sz w:val="20"/>
          <w:szCs w:val="20"/>
        </w:rPr>
        <w:t xml:space="preserve">Рок за откуп продајне документације је </w:t>
      </w:r>
      <w:r w:rsidR="00F66C35">
        <w:rPr>
          <w:rFonts w:ascii="Arial" w:hAnsi="Arial" w:cs="Arial"/>
          <w:b/>
          <w:sz w:val="20"/>
          <w:szCs w:val="20"/>
        </w:rPr>
        <w:t>14</w:t>
      </w:r>
      <w:r w:rsidR="00DE5921" w:rsidRPr="00DE5921">
        <w:rPr>
          <w:rFonts w:ascii="Arial" w:hAnsi="Arial" w:cs="Arial"/>
          <w:b/>
          <w:sz w:val="20"/>
          <w:szCs w:val="20"/>
        </w:rPr>
        <w:t>.10.</w:t>
      </w:r>
      <w:r w:rsidRPr="00D4482B">
        <w:rPr>
          <w:rFonts w:ascii="Arial" w:hAnsi="Arial" w:cs="Arial"/>
          <w:b/>
          <w:sz w:val="20"/>
          <w:szCs w:val="20"/>
        </w:rPr>
        <w:t xml:space="preserve"> 2016. </w:t>
      </w:r>
      <w:r>
        <w:rPr>
          <w:rFonts w:ascii="Arial" w:hAnsi="Arial" w:cs="Arial"/>
          <w:b/>
          <w:sz w:val="20"/>
          <w:szCs w:val="20"/>
        </w:rPr>
        <w:t>г</w:t>
      </w:r>
      <w:r w:rsidRPr="00D4482B">
        <w:rPr>
          <w:rFonts w:ascii="Arial" w:hAnsi="Arial" w:cs="Arial"/>
          <w:b/>
          <w:sz w:val="20"/>
          <w:szCs w:val="20"/>
        </w:rPr>
        <w:t>одине</w:t>
      </w:r>
      <w:r>
        <w:rPr>
          <w:rFonts w:ascii="Arial" w:hAnsi="Arial" w:cs="Arial"/>
          <w:b/>
          <w:sz w:val="20"/>
          <w:szCs w:val="20"/>
        </w:rPr>
        <w:t>.</w:t>
      </w:r>
    </w:p>
    <w:p w:rsidR="00952131" w:rsidRPr="00293831" w:rsidRDefault="00F57CAE" w:rsidP="00487923">
      <w:pPr>
        <w:pStyle w:val="ListParagraph"/>
        <w:numPr>
          <w:ilvl w:val="0"/>
          <w:numId w:val="1"/>
        </w:numPr>
        <w:jc w:val="both"/>
        <w:rPr>
          <w:rFonts w:ascii="Arial" w:hAnsi="Arial" w:cs="Arial"/>
          <w:b/>
          <w:sz w:val="20"/>
          <w:szCs w:val="20"/>
        </w:rPr>
      </w:pPr>
      <w:r>
        <w:rPr>
          <w:rFonts w:ascii="Arial" w:hAnsi="Arial" w:cs="Arial"/>
          <w:b/>
          <w:sz w:val="20"/>
          <w:szCs w:val="20"/>
        </w:rPr>
        <w:t>у</w:t>
      </w:r>
      <w:r w:rsidR="00952131" w:rsidRPr="00952131">
        <w:rPr>
          <w:rFonts w:ascii="Arial" w:hAnsi="Arial" w:cs="Arial"/>
          <w:b/>
          <w:sz w:val="20"/>
          <w:szCs w:val="20"/>
        </w:rPr>
        <w:t>плате депозит</w:t>
      </w:r>
      <w:r w:rsidR="00097B0A">
        <w:rPr>
          <w:rFonts w:ascii="Arial" w:hAnsi="Arial" w:cs="Arial"/>
          <w:sz w:val="20"/>
          <w:szCs w:val="20"/>
        </w:rPr>
        <w:t xml:space="preserve"> </w:t>
      </w:r>
      <w:r w:rsidR="00952131">
        <w:rPr>
          <w:rFonts w:ascii="Arial" w:hAnsi="Arial" w:cs="Arial"/>
          <w:sz w:val="20"/>
          <w:szCs w:val="20"/>
        </w:rPr>
        <w:t>на текући рачун стечајног дужника број:</w:t>
      </w:r>
      <w:r w:rsidR="00952131" w:rsidRPr="00952131">
        <w:rPr>
          <w:rFonts w:ascii="Arial" w:hAnsi="Arial" w:cs="Arial"/>
          <w:b/>
          <w:sz w:val="20"/>
          <w:szCs w:val="20"/>
        </w:rPr>
        <w:t>160-</w:t>
      </w:r>
      <w:r w:rsidR="00074624">
        <w:rPr>
          <w:rFonts w:ascii="Arial" w:hAnsi="Arial" w:cs="Arial"/>
          <w:b/>
          <w:sz w:val="20"/>
          <w:szCs w:val="20"/>
        </w:rPr>
        <w:t>430672</w:t>
      </w:r>
      <w:r w:rsidR="00952131" w:rsidRPr="00952131">
        <w:rPr>
          <w:rFonts w:ascii="Arial" w:hAnsi="Arial" w:cs="Arial"/>
          <w:b/>
          <w:sz w:val="20"/>
          <w:szCs w:val="20"/>
        </w:rPr>
        <w:t>-</w:t>
      </w:r>
      <w:r w:rsidR="00074624">
        <w:rPr>
          <w:rFonts w:ascii="Arial" w:hAnsi="Arial" w:cs="Arial"/>
          <w:b/>
          <w:sz w:val="20"/>
          <w:szCs w:val="20"/>
        </w:rPr>
        <w:t>03</w:t>
      </w:r>
      <w:r w:rsidR="00952131">
        <w:rPr>
          <w:rFonts w:ascii="Arial" w:hAnsi="Arial" w:cs="Arial"/>
          <w:b/>
          <w:sz w:val="20"/>
          <w:szCs w:val="20"/>
        </w:rPr>
        <w:t xml:space="preserve"> код </w:t>
      </w:r>
      <w:r w:rsidR="00BA4208">
        <w:rPr>
          <w:rFonts w:ascii="Arial" w:hAnsi="Arial" w:cs="Arial"/>
          <w:b/>
          <w:sz w:val="20"/>
          <w:szCs w:val="20"/>
        </w:rPr>
        <w:t>„BANCA INTESA“ а.д. Београд</w:t>
      </w:r>
      <w:r w:rsidR="002524DE">
        <w:rPr>
          <w:rFonts w:ascii="Arial" w:hAnsi="Arial" w:cs="Arial"/>
          <w:b/>
          <w:sz w:val="20"/>
          <w:szCs w:val="20"/>
        </w:rPr>
        <w:t xml:space="preserve"> </w:t>
      </w:r>
      <w:r w:rsidR="002524DE">
        <w:rPr>
          <w:rFonts w:ascii="Arial" w:hAnsi="Arial" w:cs="Arial"/>
          <w:sz w:val="20"/>
          <w:szCs w:val="20"/>
        </w:rPr>
        <w:t xml:space="preserve">или положе неопозиву првокласну банкарску гаранцију наплативу на први позив, најкасније </w:t>
      </w:r>
      <w:r w:rsidR="00DE5921">
        <w:rPr>
          <w:rFonts w:ascii="Arial" w:hAnsi="Arial" w:cs="Arial"/>
          <w:b/>
          <w:sz w:val="20"/>
          <w:szCs w:val="20"/>
        </w:rPr>
        <w:t>3 радна</w:t>
      </w:r>
      <w:r w:rsidR="002524DE" w:rsidRPr="002524DE">
        <w:rPr>
          <w:rFonts w:ascii="Arial" w:hAnsi="Arial" w:cs="Arial"/>
          <w:b/>
          <w:sz w:val="20"/>
          <w:szCs w:val="20"/>
        </w:rPr>
        <w:t xml:space="preserve"> дана</w:t>
      </w:r>
      <w:r w:rsidR="002524DE">
        <w:rPr>
          <w:rFonts w:ascii="Arial" w:hAnsi="Arial" w:cs="Arial"/>
          <w:sz w:val="20"/>
          <w:szCs w:val="20"/>
        </w:rPr>
        <w:t xml:space="preserve"> пре одржавања продаје-</w:t>
      </w:r>
      <w:r w:rsidR="002524DE" w:rsidRPr="002524DE">
        <w:rPr>
          <w:rFonts w:ascii="Arial" w:hAnsi="Arial" w:cs="Arial"/>
          <w:b/>
          <w:sz w:val="20"/>
          <w:szCs w:val="20"/>
        </w:rPr>
        <w:t>рок за уплату депозита је</w:t>
      </w:r>
      <w:r w:rsidR="002524DE">
        <w:rPr>
          <w:rFonts w:ascii="Arial" w:hAnsi="Arial" w:cs="Arial"/>
          <w:sz w:val="20"/>
          <w:szCs w:val="20"/>
        </w:rPr>
        <w:t xml:space="preserve"> </w:t>
      </w:r>
      <w:r w:rsidR="00F66C35">
        <w:rPr>
          <w:rFonts w:ascii="Arial" w:hAnsi="Arial" w:cs="Arial"/>
          <w:b/>
          <w:sz w:val="20"/>
          <w:szCs w:val="20"/>
        </w:rPr>
        <w:t>14</w:t>
      </w:r>
      <w:r w:rsidR="00DE5921" w:rsidRPr="00DE5921">
        <w:rPr>
          <w:rFonts w:ascii="Arial" w:hAnsi="Arial" w:cs="Arial"/>
          <w:b/>
          <w:sz w:val="20"/>
          <w:szCs w:val="20"/>
        </w:rPr>
        <w:t>.10.</w:t>
      </w:r>
      <w:r w:rsidR="00293831">
        <w:rPr>
          <w:rFonts w:ascii="Arial" w:hAnsi="Arial" w:cs="Arial"/>
          <w:b/>
          <w:sz w:val="20"/>
          <w:szCs w:val="20"/>
        </w:rPr>
        <w:t xml:space="preserve">2016. </w:t>
      </w:r>
      <w:r w:rsidR="00293831" w:rsidRPr="00293831">
        <w:rPr>
          <w:rFonts w:ascii="Arial" w:hAnsi="Arial" w:cs="Arial"/>
          <w:b/>
          <w:sz w:val="20"/>
          <w:szCs w:val="20"/>
        </w:rPr>
        <w:t xml:space="preserve">године. </w:t>
      </w:r>
      <w:r w:rsidR="00293831">
        <w:rPr>
          <w:rFonts w:ascii="Arial" w:hAnsi="Arial" w:cs="Arial"/>
          <w:sz w:val="20"/>
          <w:szCs w:val="20"/>
        </w:rPr>
        <w:t xml:space="preserve">У случају да се као депозит положи првокласна банкарска гаранција, оригинал исте се ради провере мора доставити искључиво лично стечајном управнику, најкасније </w:t>
      </w:r>
      <w:r w:rsidR="00293831" w:rsidRPr="00293831">
        <w:rPr>
          <w:rFonts w:ascii="Arial" w:hAnsi="Arial" w:cs="Arial"/>
          <w:b/>
          <w:sz w:val="20"/>
          <w:szCs w:val="20"/>
        </w:rPr>
        <w:t xml:space="preserve">до </w:t>
      </w:r>
      <w:r w:rsidR="00F66C35">
        <w:rPr>
          <w:rFonts w:ascii="Arial" w:hAnsi="Arial" w:cs="Arial"/>
          <w:b/>
          <w:sz w:val="20"/>
          <w:szCs w:val="20"/>
        </w:rPr>
        <w:t>14</w:t>
      </w:r>
      <w:r w:rsidR="00DE5921">
        <w:rPr>
          <w:rFonts w:ascii="Arial" w:hAnsi="Arial" w:cs="Arial"/>
          <w:b/>
          <w:sz w:val="20"/>
          <w:szCs w:val="20"/>
        </w:rPr>
        <w:t>.10.</w:t>
      </w:r>
      <w:r w:rsidR="00293831" w:rsidRPr="00293831">
        <w:rPr>
          <w:rFonts w:ascii="Arial" w:hAnsi="Arial" w:cs="Arial"/>
          <w:b/>
          <w:sz w:val="20"/>
          <w:szCs w:val="20"/>
        </w:rPr>
        <w:t>2016. године до 14 часова.</w:t>
      </w:r>
      <w:r w:rsidR="00293831">
        <w:rPr>
          <w:rFonts w:ascii="Arial" w:hAnsi="Arial" w:cs="Arial"/>
          <w:b/>
          <w:sz w:val="20"/>
          <w:szCs w:val="20"/>
        </w:rPr>
        <w:t xml:space="preserve"> </w:t>
      </w:r>
      <w:r w:rsidR="00293831">
        <w:rPr>
          <w:rFonts w:ascii="Arial" w:hAnsi="Arial" w:cs="Arial"/>
          <w:sz w:val="20"/>
          <w:szCs w:val="20"/>
        </w:rPr>
        <w:t xml:space="preserve">У обзир ће се </w:t>
      </w:r>
      <w:r w:rsidR="00293831">
        <w:rPr>
          <w:rFonts w:ascii="Arial" w:hAnsi="Arial" w:cs="Arial"/>
          <w:sz w:val="20"/>
          <w:szCs w:val="20"/>
        </w:rPr>
        <w:lastRenderedPageBreak/>
        <w:t xml:space="preserve">узети само банкарске гаранције које пристигну на назначену адресу у назначено време. Банкарска гаранција мора имати </w:t>
      </w:r>
      <w:r w:rsidR="00293831" w:rsidRPr="00BA4208">
        <w:rPr>
          <w:rFonts w:ascii="Arial" w:hAnsi="Arial" w:cs="Arial"/>
          <w:b/>
          <w:sz w:val="20"/>
          <w:szCs w:val="20"/>
        </w:rPr>
        <w:t>рок важења</w:t>
      </w:r>
      <w:r w:rsidR="00293831">
        <w:rPr>
          <w:rFonts w:ascii="Arial" w:hAnsi="Arial" w:cs="Arial"/>
          <w:sz w:val="20"/>
          <w:szCs w:val="20"/>
        </w:rPr>
        <w:t xml:space="preserve"> </w:t>
      </w:r>
      <w:r w:rsidR="00F66C35" w:rsidRPr="00F66C35">
        <w:rPr>
          <w:rFonts w:ascii="Arial" w:hAnsi="Arial" w:cs="Arial"/>
          <w:b/>
          <w:sz w:val="20"/>
          <w:szCs w:val="20"/>
        </w:rPr>
        <w:t>23</w:t>
      </w:r>
      <w:r w:rsidR="00BA25D4" w:rsidRPr="00F66C35">
        <w:rPr>
          <w:rFonts w:ascii="Arial" w:hAnsi="Arial" w:cs="Arial"/>
          <w:b/>
          <w:sz w:val="20"/>
          <w:szCs w:val="20"/>
        </w:rPr>
        <w:t>.</w:t>
      </w:r>
      <w:r w:rsidR="00BA25D4" w:rsidRPr="00BA25D4">
        <w:rPr>
          <w:rFonts w:ascii="Arial" w:hAnsi="Arial" w:cs="Arial"/>
          <w:b/>
          <w:sz w:val="20"/>
          <w:szCs w:val="20"/>
        </w:rPr>
        <w:t>12.</w:t>
      </w:r>
      <w:r w:rsidR="00293831" w:rsidRPr="00293831">
        <w:rPr>
          <w:rFonts w:ascii="Arial" w:hAnsi="Arial" w:cs="Arial"/>
          <w:b/>
          <w:sz w:val="20"/>
          <w:szCs w:val="20"/>
        </w:rPr>
        <w:t>2016. године.</w:t>
      </w:r>
      <w:r w:rsidR="00293831">
        <w:rPr>
          <w:rFonts w:ascii="Arial" w:hAnsi="Arial" w:cs="Arial"/>
          <w:b/>
          <w:sz w:val="20"/>
          <w:szCs w:val="20"/>
        </w:rPr>
        <w:t xml:space="preserve"> </w:t>
      </w:r>
    </w:p>
    <w:p w:rsidR="00293831" w:rsidRPr="00293831" w:rsidRDefault="00F57CAE" w:rsidP="00487923">
      <w:pPr>
        <w:pStyle w:val="ListParagraph"/>
        <w:numPr>
          <w:ilvl w:val="0"/>
          <w:numId w:val="1"/>
        </w:numPr>
        <w:jc w:val="both"/>
        <w:rPr>
          <w:rFonts w:ascii="Arial" w:hAnsi="Arial" w:cs="Arial"/>
          <w:b/>
          <w:sz w:val="20"/>
          <w:szCs w:val="20"/>
        </w:rPr>
      </w:pPr>
      <w:r>
        <w:rPr>
          <w:rFonts w:ascii="Arial" w:hAnsi="Arial" w:cs="Arial"/>
          <w:sz w:val="20"/>
          <w:szCs w:val="20"/>
        </w:rPr>
        <w:t>п</w:t>
      </w:r>
      <w:r w:rsidR="00293831">
        <w:rPr>
          <w:rFonts w:ascii="Arial" w:hAnsi="Arial" w:cs="Arial"/>
          <w:sz w:val="20"/>
          <w:szCs w:val="20"/>
        </w:rPr>
        <w:t>отпишу изјаву о губитку права на повраћај депозита. Изјава чини саставни део продајне документације.</w:t>
      </w:r>
    </w:p>
    <w:p w:rsidR="00293831" w:rsidRPr="00293831" w:rsidRDefault="00F57CAE" w:rsidP="00487923">
      <w:pPr>
        <w:pStyle w:val="ListParagraph"/>
        <w:numPr>
          <w:ilvl w:val="0"/>
          <w:numId w:val="1"/>
        </w:numPr>
        <w:jc w:val="both"/>
        <w:rPr>
          <w:rFonts w:ascii="Arial" w:hAnsi="Arial" w:cs="Arial"/>
          <w:b/>
          <w:sz w:val="20"/>
          <w:szCs w:val="20"/>
        </w:rPr>
      </w:pPr>
      <w:r>
        <w:rPr>
          <w:rFonts w:ascii="Arial" w:hAnsi="Arial" w:cs="Arial"/>
          <w:sz w:val="20"/>
          <w:szCs w:val="20"/>
        </w:rPr>
        <w:t>п</w:t>
      </w:r>
      <w:r w:rsidR="00293831">
        <w:rPr>
          <w:rFonts w:ascii="Arial" w:hAnsi="Arial" w:cs="Arial"/>
          <w:sz w:val="20"/>
          <w:szCs w:val="20"/>
        </w:rPr>
        <w:t>отпишу уговор о чувању поверљивих података приликом преузимања продајне документације.</w:t>
      </w:r>
    </w:p>
    <w:p w:rsidR="00293831" w:rsidRDefault="00293831" w:rsidP="00487923">
      <w:pPr>
        <w:pStyle w:val="ListParagraph"/>
        <w:jc w:val="both"/>
        <w:rPr>
          <w:rFonts w:ascii="Arial" w:hAnsi="Arial" w:cs="Arial"/>
          <w:sz w:val="20"/>
          <w:szCs w:val="20"/>
        </w:rPr>
      </w:pPr>
    </w:p>
    <w:p w:rsidR="00293831" w:rsidRDefault="00E110EB" w:rsidP="00487923">
      <w:pPr>
        <w:pStyle w:val="ListParagraph"/>
        <w:jc w:val="both"/>
        <w:rPr>
          <w:rFonts w:ascii="Arial" w:hAnsi="Arial" w:cs="Arial"/>
          <w:sz w:val="20"/>
          <w:szCs w:val="20"/>
        </w:rPr>
      </w:pPr>
      <w:r>
        <w:rPr>
          <w:rFonts w:ascii="Arial" w:hAnsi="Arial" w:cs="Arial"/>
          <w:sz w:val="20"/>
          <w:szCs w:val="20"/>
        </w:rPr>
        <w:t>Стечајни дужник као правно лице</w:t>
      </w:r>
      <w:r w:rsidR="00293831">
        <w:rPr>
          <w:rFonts w:ascii="Arial" w:hAnsi="Arial" w:cs="Arial"/>
          <w:sz w:val="20"/>
          <w:szCs w:val="20"/>
        </w:rPr>
        <w:t xml:space="preserve"> се купује у виђеном стању и може се разгледати након откупа продајне документације, сваким радним даном од 10 до 14 часова, </w:t>
      </w:r>
      <w:r w:rsidR="00293831" w:rsidRPr="00293831">
        <w:rPr>
          <w:rFonts w:ascii="Arial" w:hAnsi="Arial" w:cs="Arial"/>
          <w:b/>
          <w:sz w:val="20"/>
          <w:szCs w:val="20"/>
        </w:rPr>
        <w:t>а најкасније 7 дана пре заказане продаје</w:t>
      </w:r>
      <w:r w:rsidR="00293831">
        <w:rPr>
          <w:rFonts w:ascii="Arial" w:hAnsi="Arial" w:cs="Arial"/>
          <w:sz w:val="20"/>
          <w:szCs w:val="20"/>
        </w:rPr>
        <w:t xml:space="preserve"> ( уз претходну најаву стечајном управнику).</w:t>
      </w:r>
    </w:p>
    <w:p w:rsidR="00EC7E31" w:rsidRDefault="00293831" w:rsidP="00487923">
      <w:pPr>
        <w:pStyle w:val="ListParagraph"/>
        <w:jc w:val="both"/>
        <w:rPr>
          <w:rFonts w:ascii="Arial" w:hAnsi="Arial" w:cs="Arial"/>
          <w:sz w:val="20"/>
          <w:szCs w:val="20"/>
        </w:rPr>
      </w:pPr>
      <w:r w:rsidRPr="002D6ED2">
        <w:rPr>
          <w:rFonts w:ascii="Arial" w:hAnsi="Arial" w:cs="Arial"/>
          <w:b/>
          <w:sz w:val="20"/>
          <w:szCs w:val="20"/>
        </w:rPr>
        <w:t xml:space="preserve">Након уплате депозита, </w:t>
      </w:r>
      <w:r w:rsidR="00BA4208" w:rsidRPr="00BA4208">
        <w:rPr>
          <w:rFonts w:ascii="Arial" w:hAnsi="Arial" w:cs="Arial"/>
          <w:sz w:val="20"/>
          <w:szCs w:val="20"/>
        </w:rPr>
        <w:t xml:space="preserve">а најксније </w:t>
      </w:r>
      <w:r w:rsidR="00374635" w:rsidRPr="00374635">
        <w:rPr>
          <w:rFonts w:ascii="Arial" w:hAnsi="Arial" w:cs="Arial"/>
          <w:b/>
          <w:sz w:val="20"/>
          <w:szCs w:val="20"/>
        </w:rPr>
        <w:t>3 радна дана пре одржавања јавног надметања</w:t>
      </w:r>
      <w:r w:rsidR="00374635">
        <w:rPr>
          <w:rFonts w:ascii="Arial" w:hAnsi="Arial" w:cs="Arial"/>
          <w:sz w:val="20"/>
          <w:szCs w:val="20"/>
        </w:rPr>
        <w:t xml:space="preserve">  (закључно са</w:t>
      </w:r>
      <w:r w:rsidRPr="002D6ED2">
        <w:rPr>
          <w:rFonts w:ascii="Arial" w:hAnsi="Arial" w:cs="Arial"/>
          <w:b/>
          <w:sz w:val="20"/>
          <w:szCs w:val="20"/>
        </w:rPr>
        <w:t xml:space="preserve"> </w:t>
      </w:r>
      <w:r w:rsidR="00F66C35">
        <w:rPr>
          <w:rFonts w:ascii="Arial" w:hAnsi="Arial" w:cs="Arial"/>
          <w:b/>
          <w:sz w:val="20"/>
          <w:szCs w:val="20"/>
        </w:rPr>
        <w:t>14</w:t>
      </w:r>
      <w:r w:rsidR="00374635">
        <w:rPr>
          <w:rFonts w:ascii="Arial" w:hAnsi="Arial" w:cs="Arial"/>
          <w:b/>
          <w:sz w:val="20"/>
          <w:szCs w:val="20"/>
        </w:rPr>
        <w:t>.10.</w:t>
      </w:r>
      <w:r w:rsidR="002D6ED2" w:rsidRPr="002D6ED2">
        <w:rPr>
          <w:rFonts w:ascii="Arial" w:hAnsi="Arial" w:cs="Arial"/>
          <w:b/>
          <w:sz w:val="20"/>
          <w:szCs w:val="20"/>
        </w:rPr>
        <w:t>2016. године</w:t>
      </w:r>
      <w:r w:rsidR="00374635">
        <w:rPr>
          <w:rFonts w:ascii="Arial" w:hAnsi="Arial" w:cs="Arial"/>
          <w:b/>
          <w:sz w:val="20"/>
          <w:szCs w:val="20"/>
        </w:rPr>
        <w:t>)</w:t>
      </w:r>
      <w:r w:rsidR="002D6ED2" w:rsidRPr="002D6ED2">
        <w:rPr>
          <w:rFonts w:ascii="Arial" w:hAnsi="Arial" w:cs="Arial"/>
          <w:b/>
          <w:sz w:val="20"/>
          <w:szCs w:val="20"/>
        </w:rPr>
        <w:t xml:space="preserve"> потенцијални купци, ради правовремене евиденције, морају предати стечајном управнику:</w:t>
      </w:r>
      <w:r w:rsidR="002D6ED2">
        <w:rPr>
          <w:rFonts w:ascii="Arial" w:hAnsi="Arial" w:cs="Arial"/>
          <w:sz w:val="20"/>
          <w:szCs w:val="20"/>
        </w:rPr>
        <w:t xml:space="preserve">попуњен образац пријаве за учешће на јавном надметању, доказ о уплати депозита или </w:t>
      </w:r>
      <w:r w:rsidR="00E110EB">
        <w:rPr>
          <w:rFonts w:ascii="Arial" w:hAnsi="Arial" w:cs="Arial"/>
          <w:sz w:val="20"/>
          <w:szCs w:val="20"/>
        </w:rPr>
        <w:t xml:space="preserve"> банкарску гаранцију</w:t>
      </w:r>
      <w:r w:rsidR="002D6ED2">
        <w:rPr>
          <w:rFonts w:ascii="Arial" w:hAnsi="Arial" w:cs="Arial"/>
          <w:sz w:val="20"/>
          <w:szCs w:val="20"/>
        </w:rPr>
        <w:t>, потписану изјаву о губитку права на повраћај депозита, извод из регистра привредних субјеката и ОП образац ( ако се као потенцијални купац пријављује правно лице), овлашћење за заступање, уколико јавном надметању не присуствује потенцијални купац лично ( за физичка лица) или законски заступник (за правна лица).</w:t>
      </w:r>
    </w:p>
    <w:p w:rsidR="002D6ED2" w:rsidRDefault="002D6ED2" w:rsidP="00487923">
      <w:pPr>
        <w:pStyle w:val="ListParagraph"/>
        <w:jc w:val="both"/>
        <w:rPr>
          <w:rFonts w:ascii="Arial" w:hAnsi="Arial" w:cs="Arial"/>
          <w:sz w:val="20"/>
          <w:szCs w:val="20"/>
        </w:rPr>
      </w:pPr>
    </w:p>
    <w:p w:rsidR="002D6ED2" w:rsidRPr="002D6ED2" w:rsidRDefault="002D6ED2" w:rsidP="00487923">
      <w:pPr>
        <w:pStyle w:val="ListParagraph"/>
        <w:jc w:val="both"/>
        <w:rPr>
          <w:rFonts w:ascii="Arial" w:hAnsi="Arial" w:cs="Arial"/>
          <w:b/>
          <w:sz w:val="20"/>
          <w:szCs w:val="20"/>
        </w:rPr>
      </w:pPr>
      <w:r w:rsidRPr="002D6ED2">
        <w:rPr>
          <w:rFonts w:ascii="Arial" w:hAnsi="Arial" w:cs="Arial"/>
          <w:b/>
          <w:sz w:val="20"/>
          <w:szCs w:val="20"/>
        </w:rPr>
        <w:t xml:space="preserve">     Јавно надметање ће се одржати дана </w:t>
      </w:r>
      <w:r w:rsidR="00F66C35">
        <w:rPr>
          <w:rFonts w:ascii="Arial" w:hAnsi="Arial" w:cs="Arial"/>
          <w:b/>
          <w:sz w:val="20"/>
          <w:szCs w:val="20"/>
        </w:rPr>
        <w:t>21</w:t>
      </w:r>
      <w:r w:rsidR="00374635">
        <w:rPr>
          <w:rFonts w:ascii="Arial" w:hAnsi="Arial" w:cs="Arial"/>
          <w:b/>
          <w:sz w:val="20"/>
          <w:szCs w:val="20"/>
        </w:rPr>
        <w:t>.10.</w:t>
      </w:r>
      <w:r w:rsidRPr="002D6ED2">
        <w:rPr>
          <w:rFonts w:ascii="Arial" w:hAnsi="Arial" w:cs="Arial"/>
          <w:b/>
          <w:sz w:val="20"/>
          <w:szCs w:val="20"/>
        </w:rPr>
        <w:t>2016. године у 12 часова на следећој адреси:</w:t>
      </w:r>
    </w:p>
    <w:p w:rsidR="002D6ED2" w:rsidRPr="0011371E" w:rsidRDefault="0011371E" w:rsidP="0011371E">
      <w:pPr>
        <w:pStyle w:val="ListParagraph"/>
        <w:rPr>
          <w:rFonts w:ascii="Arial" w:hAnsi="Arial" w:cs="Arial"/>
          <w:b/>
          <w:sz w:val="20"/>
          <w:szCs w:val="20"/>
        </w:rPr>
      </w:pPr>
      <w:r>
        <w:rPr>
          <w:rFonts w:ascii="Arial" w:hAnsi="Arial" w:cs="Arial"/>
          <w:b/>
          <w:sz w:val="20"/>
          <w:szCs w:val="20"/>
        </w:rPr>
        <w:t xml:space="preserve">                </w:t>
      </w:r>
      <w:r w:rsidR="002D6ED2">
        <w:rPr>
          <w:rFonts w:ascii="Arial" w:hAnsi="Arial" w:cs="Arial"/>
          <w:b/>
          <w:sz w:val="20"/>
          <w:szCs w:val="20"/>
        </w:rPr>
        <w:t xml:space="preserve"> </w:t>
      </w:r>
      <w:r w:rsidR="00374635">
        <w:rPr>
          <w:rFonts w:ascii="Arial" w:hAnsi="Arial" w:cs="Arial"/>
          <w:b/>
          <w:sz w:val="20"/>
          <w:szCs w:val="20"/>
        </w:rPr>
        <w:t>„</w:t>
      </w:r>
      <w:r w:rsidR="00F66C35" w:rsidRPr="00F66C35">
        <w:rPr>
          <w:rFonts w:ascii="Arial" w:hAnsi="Arial" w:cs="Arial"/>
          <w:b/>
          <w:sz w:val="20"/>
          <w:szCs w:val="20"/>
        </w:rPr>
        <w:t>BELCOM</w:t>
      </w:r>
      <w:r w:rsidR="00374635">
        <w:rPr>
          <w:rFonts w:ascii="Arial" w:hAnsi="Arial" w:cs="Arial"/>
          <w:b/>
          <w:sz w:val="20"/>
          <w:szCs w:val="20"/>
        </w:rPr>
        <w:t>“ ДОО</w:t>
      </w:r>
      <w:r w:rsidR="00516EC2">
        <w:rPr>
          <w:rFonts w:ascii="Arial" w:hAnsi="Arial" w:cs="Arial"/>
          <w:b/>
          <w:sz w:val="20"/>
          <w:szCs w:val="20"/>
        </w:rPr>
        <w:t xml:space="preserve">–у </w:t>
      </w:r>
      <w:r w:rsidR="002D6ED2" w:rsidRPr="002D6ED2">
        <w:rPr>
          <w:rFonts w:ascii="Arial" w:hAnsi="Arial" w:cs="Arial"/>
          <w:b/>
          <w:sz w:val="20"/>
          <w:szCs w:val="20"/>
        </w:rPr>
        <w:t>стечају,</w:t>
      </w:r>
      <w:r w:rsidR="00F66C35">
        <w:rPr>
          <w:rFonts w:ascii="Arial" w:hAnsi="Arial" w:cs="Arial"/>
          <w:b/>
          <w:sz w:val="20"/>
          <w:szCs w:val="20"/>
        </w:rPr>
        <w:t xml:space="preserve"> </w:t>
      </w:r>
      <w:r w:rsidR="00F66C35" w:rsidRPr="00F66C35">
        <w:rPr>
          <w:rFonts w:ascii="Arial" w:hAnsi="Arial" w:cs="Arial"/>
          <w:b/>
          <w:sz w:val="20"/>
          <w:szCs w:val="20"/>
        </w:rPr>
        <w:t>ГОРЊ</w:t>
      </w:r>
      <w:r w:rsidR="00F66C35">
        <w:rPr>
          <w:rFonts w:ascii="Arial" w:hAnsi="Arial" w:cs="Arial"/>
          <w:b/>
          <w:sz w:val="20"/>
          <w:szCs w:val="20"/>
        </w:rPr>
        <w:t>И МИЛАНОВАЦ</w:t>
      </w:r>
      <w:r w:rsidR="00516EC2">
        <w:rPr>
          <w:rFonts w:ascii="Arial" w:hAnsi="Arial" w:cs="Arial"/>
          <w:b/>
          <w:sz w:val="20"/>
          <w:szCs w:val="20"/>
        </w:rPr>
        <w:t>,</w:t>
      </w:r>
      <w:r w:rsidRPr="0011371E">
        <w:rPr>
          <w:rFonts w:ascii="Arial" w:hAnsi="Arial" w:cs="Arial"/>
          <w:b/>
          <w:sz w:val="20"/>
          <w:szCs w:val="20"/>
        </w:rPr>
        <w:t>РУДНИЧКЕ ВОЈСКЕ 10</w:t>
      </w:r>
      <w:r w:rsidR="002D6ED2" w:rsidRPr="0011371E">
        <w:rPr>
          <w:rFonts w:ascii="Arial" w:hAnsi="Arial" w:cs="Arial"/>
          <w:b/>
          <w:sz w:val="20"/>
          <w:szCs w:val="20"/>
        </w:rPr>
        <w:t xml:space="preserve"> </w:t>
      </w:r>
    </w:p>
    <w:p w:rsidR="0011371E" w:rsidRDefault="0011371E" w:rsidP="00487923">
      <w:pPr>
        <w:pStyle w:val="ListParagraph"/>
        <w:jc w:val="both"/>
        <w:rPr>
          <w:rFonts w:ascii="Arial" w:hAnsi="Arial" w:cs="Arial"/>
          <w:b/>
          <w:sz w:val="20"/>
          <w:szCs w:val="20"/>
        </w:rPr>
      </w:pPr>
    </w:p>
    <w:p w:rsidR="002D6ED2" w:rsidRDefault="002D6ED2" w:rsidP="00487923">
      <w:pPr>
        <w:pStyle w:val="ListParagraph"/>
        <w:jc w:val="both"/>
        <w:rPr>
          <w:rFonts w:ascii="Arial" w:hAnsi="Arial" w:cs="Arial"/>
          <w:b/>
          <w:sz w:val="20"/>
          <w:szCs w:val="20"/>
        </w:rPr>
      </w:pPr>
      <w:r w:rsidRPr="002D6ED2">
        <w:rPr>
          <w:rFonts w:ascii="Arial" w:hAnsi="Arial" w:cs="Arial"/>
          <w:b/>
          <w:sz w:val="20"/>
          <w:szCs w:val="20"/>
        </w:rPr>
        <w:t xml:space="preserve">Регистрација учесника почиње </w:t>
      </w:r>
      <w:r w:rsidR="00374635">
        <w:rPr>
          <w:rFonts w:ascii="Arial" w:hAnsi="Arial" w:cs="Arial"/>
          <w:b/>
          <w:sz w:val="20"/>
          <w:szCs w:val="20"/>
        </w:rPr>
        <w:t xml:space="preserve">два сата пре почетка јавног надметања </w:t>
      </w:r>
      <w:r w:rsidRPr="002D6ED2">
        <w:rPr>
          <w:rFonts w:ascii="Arial" w:hAnsi="Arial" w:cs="Arial"/>
          <w:b/>
          <w:sz w:val="20"/>
          <w:szCs w:val="20"/>
        </w:rPr>
        <w:t xml:space="preserve">, а завршава се </w:t>
      </w:r>
      <w:r w:rsidR="00374635">
        <w:rPr>
          <w:rFonts w:ascii="Arial" w:hAnsi="Arial" w:cs="Arial"/>
          <w:b/>
          <w:sz w:val="20"/>
          <w:szCs w:val="20"/>
        </w:rPr>
        <w:t>10 минута пре почетка јавног надметања, односно у периоду од 10.00  до</w:t>
      </w:r>
      <w:r w:rsidRPr="002D6ED2">
        <w:rPr>
          <w:rFonts w:ascii="Arial" w:hAnsi="Arial" w:cs="Arial"/>
          <w:b/>
          <w:sz w:val="20"/>
          <w:szCs w:val="20"/>
        </w:rPr>
        <w:t xml:space="preserve"> 11:50 часова на истој адреси.</w:t>
      </w:r>
    </w:p>
    <w:p w:rsidR="002D6ED2" w:rsidRDefault="002D6ED2" w:rsidP="00487923">
      <w:pPr>
        <w:pStyle w:val="ListParagraph"/>
        <w:jc w:val="both"/>
        <w:rPr>
          <w:rFonts w:ascii="Arial" w:hAnsi="Arial" w:cs="Arial"/>
          <w:sz w:val="20"/>
          <w:szCs w:val="20"/>
        </w:rPr>
      </w:pPr>
      <w:r>
        <w:rPr>
          <w:rFonts w:ascii="Arial" w:hAnsi="Arial" w:cs="Arial"/>
          <w:sz w:val="20"/>
          <w:szCs w:val="20"/>
        </w:rPr>
        <w:t>Стечајни управник спроводи јавно надметање тако што:</w:t>
      </w:r>
    </w:p>
    <w:p w:rsidR="002D6ED2" w:rsidRDefault="002D6ED2" w:rsidP="00487923">
      <w:pPr>
        <w:pStyle w:val="ListParagraph"/>
        <w:numPr>
          <w:ilvl w:val="0"/>
          <w:numId w:val="2"/>
        </w:numPr>
        <w:jc w:val="both"/>
        <w:rPr>
          <w:rFonts w:ascii="Arial" w:hAnsi="Arial" w:cs="Arial"/>
          <w:sz w:val="20"/>
          <w:szCs w:val="20"/>
        </w:rPr>
      </w:pPr>
      <w:r>
        <w:rPr>
          <w:rFonts w:ascii="Arial" w:hAnsi="Arial" w:cs="Arial"/>
          <w:sz w:val="20"/>
          <w:szCs w:val="20"/>
        </w:rPr>
        <w:t>региструје лица која имају право учешћа</w:t>
      </w:r>
      <w:r w:rsidR="00CB24FA">
        <w:rPr>
          <w:rFonts w:ascii="Arial" w:hAnsi="Arial" w:cs="Arial"/>
          <w:sz w:val="20"/>
          <w:szCs w:val="20"/>
        </w:rPr>
        <w:t xml:space="preserve"> на</w:t>
      </w:r>
      <w:r w:rsidR="00E110EB">
        <w:rPr>
          <w:rFonts w:ascii="Arial" w:hAnsi="Arial" w:cs="Arial"/>
          <w:sz w:val="20"/>
          <w:szCs w:val="20"/>
        </w:rPr>
        <w:t xml:space="preserve"> </w:t>
      </w:r>
      <w:r w:rsidR="00CB24FA">
        <w:rPr>
          <w:rFonts w:ascii="Arial" w:hAnsi="Arial" w:cs="Arial"/>
          <w:sz w:val="20"/>
          <w:szCs w:val="20"/>
        </w:rPr>
        <w:t>јавном надметању (имају овлашћења или су лично присутна);</w:t>
      </w:r>
    </w:p>
    <w:p w:rsidR="00CB24FA" w:rsidRDefault="00CB24FA" w:rsidP="00487923">
      <w:pPr>
        <w:pStyle w:val="ListParagraph"/>
        <w:numPr>
          <w:ilvl w:val="0"/>
          <w:numId w:val="2"/>
        </w:numPr>
        <w:jc w:val="both"/>
        <w:rPr>
          <w:rFonts w:ascii="Arial" w:hAnsi="Arial" w:cs="Arial"/>
          <w:sz w:val="20"/>
          <w:szCs w:val="20"/>
        </w:rPr>
      </w:pPr>
      <w:r>
        <w:rPr>
          <w:rFonts w:ascii="Arial" w:hAnsi="Arial" w:cs="Arial"/>
          <w:sz w:val="20"/>
          <w:szCs w:val="20"/>
        </w:rPr>
        <w:t>отвара јавно надметање читајући правила надметања;</w:t>
      </w:r>
    </w:p>
    <w:p w:rsidR="00CB24FA" w:rsidRDefault="00CB24FA" w:rsidP="00487923">
      <w:pPr>
        <w:pStyle w:val="ListParagraph"/>
        <w:numPr>
          <w:ilvl w:val="0"/>
          <w:numId w:val="2"/>
        </w:numPr>
        <w:jc w:val="both"/>
        <w:rPr>
          <w:rFonts w:ascii="Arial" w:hAnsi="Arial" w:cs="Arial"/>
          <w:sz w:val="20"/>
          <w:szCs w:val="20"/>
        </w:rPr>
      </w:pPr>
      <w:r>
        <w:rPr>
          <w:rFonts w:ascii="Arial" w:hAnsi="Arial" w:cs="Arial"/>
          <w:sz w:val="20"/>
          <w:szCs w:val="20"/>
        </w:rPr>
        <w:t>позива учеснике да прихвате понуђену цену према унапред утврђеним корацима увећања;</w:t>
      </w:r>
    </w:p>
    <w:p w:rsidR="00CB24FA" w:rsidRDefault="00CB24FA" w:rsidP="00487923">
      <w:pPr>
        <w:pStyle w:val="ListParagraph"/>
        <w:numPr>
          <w:ilvl w:val="0"/>
          <w:numId w:val="2"/>
        </w:numPr>
        <w:jc w:val="both"/>
        <w:rPr>
          <w:rFonts w:ascii="Arial" w:hAnsi="Arial" w:cs="Arial"/>
          <w:sz w:val="20"/>
          <w:szCs w:val="20"/>
        </w:rPr>
      </w:pPr>
      <w:r>
        <w:rPr>
          <w:rFonts w:ascii="Arial" w:hAnsi="Arial" w:cs="Arial"/>
          <w:sz w:val="20"/>
          <w:szCs w:val="20"/>
        </w:rPr>
        <w:t>одржава ред на јавном надметању.</w:t>
      </w:r>
    </w:p>
    <w:p w:rsidR="00CB24FA" w:rsidRDefault="00CB24FA" w:rsidP="00487923">
      <w:pPr>
        <w:pStyle w:val="ListParagraph"/>
        <w:numPr>
          <w:ilvl w:val="0"/>
          <w:numId w:val="2"/>
        </w:numPr>
        <w:jc w:val="both"/>
        <w:rPr>
          <w:rFonts w:ascii="Arial" w:hAnsi="Arial" w:cs="Arial"/>
          <w:sz w:val="20"/>
          <w:szCs w:val="20"/>
        </w:rPr>
      </w:pPr>
      <w:r>
        <w:rPr>
          <w:rFonts w:ascii="Arial" w:hAnsi="Arial" w:cs="Arial"/>
          <w:sz w:val="20"/>
          <w:szCs w:val="20"/>
        </w:rPr>
        <w:t>проглашава за купца учесника који је прихватио највишу понуђену цену;</w:t>
      </w:r>
    </w:p>
    <w:p w:rsidR="00CB24FA" w:rsidRDefault="00CB24FA" w:rsidP="00487923">
      <w:pPr>
        <w:pStyle w:val="ListParagraph"/>
        <w:numPr>
          <w:ilvl w:val="0"/>
          <w:numId w:val="2"/>
        </w:numPr>
        <w:jc w:val="both"/>
        <w:rPr>
          <w:rFonts w:ascii="Arial" w:hAnsi="Arial" w:cs="Arial"/>
          <w:sz w:val="20"/>
          <w:szCs w:val="20"/>
        </w:rPr>
      </w:pPr>
      <w:r>
        <w:rPr>
          <w:rFonts w:ascii="Arial" w:hAnsi="Arial" w:cs="Arial"/>
          <w:sz w:val="20"/>
          <w:szCs w:val="20"/>
        </w:rPr>
        <w:t>потписује записник.</w:t>
      </w:r>
    </w:p>
    <w:p w:rsidR="00CB24FA" w:rsidRDefault="00CB24FA" w:rsidP="00487923">
      <w:pPr>
        <w:jc w:val="both"/>
        <w:rPr>
          <w:rFonts w:ascii="Arial" w:hAnsi="Arial" w:cs="Arial"/>
          <w:sz w:val="20"/>
          <w:szCs w:val="20"/>
        </w:rPr>
      </w:pPr>
      <w:r>
        <w:rPr>
          <w:rFonts w:ascii="Arial" w:hAnsi="Arial" w:cs="Arial"/>
          <w:sz w:val="20"/>
          <w:szCs w:val="20"/>
        </w:rPr>
        <w:t xml:space="preserve">У случају да на јавном надметању победи Купац који је депозит обезбедио банкарском гаранцијом, исти мора уплатити износ депозита на рачун </w:t>
      </w:r>
      <w:r w:rsidR="00457468">
        <w:rPr>
          <w:rFonts w:ascii="Arial" w:hAnsi="Arial" w:cs="Arial"/>
          <w:sz w:val="20"/>
          <w:szCs w:val="20"/>
        </w:rPr>
        <w:t>стечајног дужника у року од два</w:t>
      </w:r>
      <w:r>
        <w:rPr>
          <w:rFonts w:ascii="Arial" w:hAnsi="Arial" w:cs="Arial"/>
          <w:sz w:val="20"/>
          <w:szCs w:val="20"/>
        </w:rPr>
        <w:t xml:space="preserve"> радна дана од дана јавног надметања, а пре потписивања купопродајног уговора, након чега ће му бити враћена гаранција.</w:t>
      </w:r>
    </w:p>
    <w:p w:rsidR="009050E9" w:rsidRDefault="00CB24FA" w:rsidP="00487923">
      <w:pPr>
        <w:jc w:val="both"/>
        <w:rPr>
          <w:rFonts w:ascii="Arial" w:hAnsi="Arial" w:cs="Arial"/>
          <w:sz w:val="20"/>
          <w:szCs w:val="20"/>
        </w:rPr>
      </w:pPr>
      <w:r w:rsidRPr="00CB24FA">
        <w:rPr>
          <w:rFonts w:ascii="Arial" w:hAnsi="Arial" w:cs="Arial"/>
          <w:b/>
          <w:sz w:val="20"/>
          <w:szCs w:val="20"/>
        </w:rPr>
        <w:t>Купопродајни</w:t>
      </w:r>
      <w:r w:rsidR="00D44188">
        <w:rPr>
          <w:rFonts w:ascii="Arial" w:hAnsi="Arial" w:cs="Arial"/>
          <w:b/>
          <w:sz w:val="20"/>
          <w:szCs w:val="20"/>
        </w:rPr>
        <w:t xml:space="preserve"> уговор се потписује у року од 3 радна</w:t>
      </w:r>
      <w:r w:rsidRPr="00CB24FA">
        <w:rPr>
          <w:rFonts w:ascii="Arial" w:hAnsi="Arial" w:cs="Arial"/>
          <w:b/>
          <w:sz w:val="20"/>
          <w:szCs w:val="20"/>
        </w:rPr>
        <w:t xml:space="preserve"> дана од дана одржавања јавно</w:t>
      </w:r>
      <w:r>
        <w:rPr>
          <w:rFonts w:ascii="Arial" w:hAnsi="Arial" w:cs="Arial"/>
          <w:sz w:val="20"/>
          <w:szCs w:val="20"/>
        </w:rPr>
        <w:t xml:space="preserve">г </w:t>
      </w:r>
      <w:r w:rsidRPr="00CB24FA">
        <w:rPr>
          <w:rFonts w:ascii="Arial" w:hAnsi="Arial" w:cs="Arial"/>
          <w:b/>
          <w:sz w:val="20"/>
          <w:szCs w:val="20"/>
        </w:rPr>
        <w:t>надметања,</w:t>
      </w:r>
      <w:r>
        <w:rPr>
          <w:rFonts w:ascii="Arial" w:hAnsi="Arial" w:cs="Arial"/>
          <w:sz w:val="20"/>
          <w:szCs w:val="20"/>
        </w:rPr>
        <w:t xml:space="preserve"> под условом да је депозит који је обезбеђен гаранцијом уплаћен на рачун</w:t>
      </w:r>
      <w:r w:rsidR="00F41FE5">
        <w:rPr>
          <w:rFonts w:ascii="Arial" w:hAnsi="Arial" w:cs="Arial"/>
          <w:sz w:val="20"/>
          <w:szCs w:val="20"/>
        </w:rPr>
        <w:t xml:space="preserve"> стечајног дужника.</w:t>
      </w:r>
    </w:p>
    <w:p w:rsidR="00CB24FA" w:rsidRPr="009050E9" w:rsidRDefault="00F41FE5" w:rsidP="00487923">
      <w:pPr>
        <w:jc w:val="both"/>
        <w:rPr>
          <w:rFonts w:ascii="Arial" w:hAnsi="Arial" w:cs="Arial"/>
          <w:sz w:val="20"/>
          <w:szCs w:val="20"/>
        </w:rPr>
      </w:pPr>
      <w:r>
        <w:rPr>
          <w:rFonts w:ascii="Arial" w:hAnsi="Arial" w:cs="Arial"/>
          <w:sz w:val="20"/>
          <w:szCs w:val="20"/>
        </w:rPr>
        <w:t xml:space="preserve"> </w:t>
      </w:r>
      <w:r w:rsidRPr="00F41FE5">
        <w:rPr>
          <w:rFonts w:ascii="Arial" w:hAnsi="Arial" w:cs="Arial"/>
          <w:b/>
          <w:sz w:val="20"/>
          <w:szCs w:val="20"/>
        </w:rPr>
        <w:t>Проглашени К</w:t>
      </w:r>
      <w:r w:rsidR="00CB24FA" w:rsidRPr="00F41FE5">
        <w:rPr>
          <w:rFonts w:ascii="Arial" w:hAnsi="Arial" w:cs="Arial"/>
          <w:b/>
          <w:sz w:val="20"/>
          <w:szCs w:val="20"/>
        </w:rPr>
        <w:t>упац је дужан да уплати преостали изн</w:t>
      </w:r>
      <w:r w:rsidR="00D44188">
        <w:rPr>
          <w:rFonts w:ascii="Arial" w:hAnsi="Arial" w:cs="Arial"/>
          <w:b/>
          <w:sz w:val="20"/>
          <w:szCs w:val="20"/>
        </w:rPr>
        <w:t xml:space="preserve">ос купопродајне цене у року од </w:t>
      </w:r>
      <w:r w:rsidR="009050E9">
        <w:rPr>
          <w:rFonts w:ascii="Arial" w:hAnsi="Arial" w:cs="Arial"/>
          <w:b/>
          <w:sz w:val="20"/>
          <w:szCs w:val="20"/>
        </w:rPr>
        <w:t>2</w:t>
      </w:r>
      <w:r w:rsidR="00A77B4F">
        <w:rPr>
          <w:rFonts w:ascii="Arial" w:hAnsi="Arial" w:cs="Arial"/>
          <w:b/>
          <w:sz w:val="20"/>
          <w:szCs w:val="20"/>
        </w:rPr>
        <w:t>5</w:t>
      </w:r>
      <w:r w:rsidR="00CB24FA" w:rsidRPr="00F41FE5">
        <w:rPr>
          <w:rFonts w:ascii="Arial" w:hAnsi="Arial" w:cs="Arial"/>
          <w:b/>
          <w:sz w:val="20"/>
          <w:szCs w:val="20"/>
        </w:rPr>
        <w:t xml:space="preserve"> дана од дана потписивања купопродајног уговора.</w:t>
      </w:r>
      <w:r w:rsidR="00E96BEA">
        <w:rPr>
          <w:rFonts w:ascii="Arial" w:hAnsi="Arial" w:cs="Arial"/>
          <w:sz w:val="20"/>
          <w:szCs w:val="20"/>
        </w:rPr>
        <w:t>.</w:t>
      </w:r>
      <w:r w:rsidR="00CB24FA" w:rsidRPr="00F41FE5">
        <w:rPr>
          <w:rFonts w:ascii="Arial" w:hAnsi="Arial" w:cs="Arial"/>
          <w:b/>
          <w:sz w:val="20"/>
          <w:szCs w:val="20"/>
        </w:rPr>
        <w:t xml:space="preserve">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w:t>
      </w:r>
      <w:r w:rsidR="00457468">
        <w:rPr>
          <w:rFonts w:ascii="Arial" w:hAnsi="Arial" w:cs="Arial"/>
          <w:b/>
          <w:sz w:val="20"/>
          <w:szCs w:val="20"/>
        </w:rPr>
        <w:t>о</w:t>
      </w:r>
      <w:r w:rsidR="00CB24FA" w:rsidRPr="00F41FE5">
        <w:rPr>
          <w:rFonts w:ascii="Arial" w:hAnsi="Arial" w:cs="Arial"/>
          <w:b/>
          <w:sz w:val="20"/>
          <w:szCs w:val="20"/>
        </w:rPr>
        <w:t>нуђач.</w:t>
      </w:r>
    </w:p>
    <w:p w:rsidR="00F41FE5" w:rsidRDefault="00F41FE5" w:rsidP="00487923">
      <w:pPr>
        <w:jc w:val="both"/>
        <w:rPr>
          <w:rFonts w:ascii="Arial" w:hAnsi="Arial" w:cs="Arial"/>
          <w:b/>
          <w:sz w:val="20"/>
          <w:szCs w:val="20"/>
        </w:rPr>
      </w:pPr>
      <w:r>
        <w:rPr>
          <w:rFonts w:ascii="Arial" w:hAnsi="Arial" w:cs="Arial"/>
          <w:sz w:val="20"/>
          <w:szCs w:val="20"/>
        </w:rPr>
        <w:t xml:space="preserve">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w:t>
      </w:r>
      <w:r>
        <w:rPr>
          <w:rFonts w:ascii="Arial" w:hAnsi="Arial" w:cs="Arial"/>
          <w:sz w:val="20"/>
          <w:szCs w:val="20"/>
        </w:rPr>
        <w:lastRenderedPageBreak/>
        <w:t>у року од два радна дана од пријема обавештења којим се проглашава за купца, након чега ће му бити враћена гаранција</w:t>
      </w:r>
      <w:r w:rsidRPr="00F41FE5">
        <w:rPr>
          <w:rFonts w:ascii="Arial" w:hAnsi="Arial" w:cs="Arial"/>
          <w:b/>
          <w:sz w:val="20"/>
          <w:szCs w:val="20"/>
        </w:rPr>
        <w:t>. У конкретном случају, купопродајни уговор се потписује у року од 3 радна дана од пријема обавештења којим се други најбољи понуђач проглашава за купца.</w:t>
      </w:r>
    </w:p>
    <w:p w:rsidR="00F41FE5" w:rsidRPr="00F41FE5" w:rsidRDefault="00F41FE5" w:rsidP="00487923">
      <w:pPr>
        <w:jc w:val="both"/>
        <w:rPr>
          <w:rFonts w:ascii="Arial" w:hAnsi="Arial" w:cs="Arial"/>
          <w:b/>
          <w:sz w:val="20"/>
          <w:szCs w:val="20"/>
        </w:rPr>
      </w:pPr>
      <w:r w:rsidRPr="00F41FE5">
        <w:rPr>
          <w:rFonts w:ascii="Arial" w:hAnsi="Arial" w:cs="Arial"/>
          <w:b/>
          <w:sz w:val="20"/>
          <w:szCs w:val="20"/>
        </w:rPr>
        <w:t>Учесницима који на јавном надметању нису стекли статус купца или другог на</w:t>
      </w:r>
      <w:r w:rsidR="009050E9">
        <w:rPr>
          <w:rFonts w:ascii="Arial" w:hAnsi="Arial" w:cs="Arial"/>
          <w:b/>
          <w:sz w:val="20"/>
          <w:szCs w:val="20"/>
        </w:rPr>
        <w:t>ј</w:t>
      </w:r>
      <w:r w:rsidRPr="00F41FE5">
        <w:rPr>
          <w:rFonts w:ascii="Arial" w:hAnsi="Arial" w:cs="Arial"/>
          <w:b/>
          <w:sz w:val="20"/>
          <w:szCs w:val="20"/>
        </w:rPr>
        <w:t>бољег понуђача, депозит (гаранција) се враћа у р</w:t>
      </w:r>
      <w:r w:rsidR="00457468">
        <w:rPr>
          <w:rFonts w:ascii="Arial" w:hAnsi="Arial" w:cs="Arial"/>
          <w:b/>
          <w:sz w:val="20"/>
          <w:szCs w:val="20"/>
        </w:rPr>
        <w:t>оку од 8</w:t>
      </w:r>
      <w:r w:rsidRPr="00F41FE5">
        <w:rPr>
          <w:rFonts w:ascii="Arial" w:hAnsi="Arial" w:cs="Arial"/>
          <w:b/>
          <w:sz w:val="20"/>
          <w:szCs w:val="20"/>
        </w:rPr>
        <w:t xml:space="preserve"> дана од дана јавног надметања.</w:t>
      </w:r>
    </w:p>
    <w:p w:rsidR="00F41FE5" w:rsidRDefault="00F41FE5" w:rsidP="00487923">
      <w:pPr>
        <w:jc w:val="both"/>
        <w:rPr>
          <w:rFonts w:ascii="Arial" w:hAnsi="Arial" w:cs="Arial"/>
          <w:b/>
          <w:sz w:val="20"/>
          <w:szCs w:val="20"/>
        </w:rPr>
      </w:pPr>
      <w:r w:rsidRPr="00F41FE5">
        <w:rPr>
          <w:rFonts w:ascii="Arial" w:hAnsi="Arial" w:cs="Arial"/>
          <w:b/>
          <w:sz w:val="20"/>
          <w:szCs w:val="20"/>
        </w:rPr>
        <w:t>Уплатилац депозита губи право на повраћај депозита у складу са Изјавом о губитку права на повраћај депозита.</w:t>
      </w:r>
    </w:p>
    <w:p w:rsidR="00F41FE5" w:rsidRDefault="00F41FE5" w:rsidP="00487923">
      <w:pPr>
        <w:jc w:val="both"/>
        <w:rPr>
          <w:rFonts w:ascii="Arial" w:hAnsi="Arial" w:cs="Arial"/>
          <w:sz w:val="20"/>
          <w:szCs w:val="20"/>
        </w:rPr>
      </w:pPr>
      <w:r>
        <w:rPr>
          <w:rFonts w:ascii="Arial" w:hAnsi="Arial" w:cs="Arial"/>
          <w:sz w:val="20"/>
          <w:szCs w:val="20"/>
        </w:rPr>
        <w:t>Порезе</w:t>
      </w:r>
      <w:r w:rsidR="004253DD">
        <w:rPr>
          <w:rFonts w:ascii="Arial" w:hAnsi="Arial" w:cs="Arial"/>
          <w:sz w:val="20"/>
          <w:szCs w:val="20"/>
        </w:rPr>
        <w:t xml:space="preserve">, накнаде за оверу уговора код бележника и друге </w:t>
      </w:r>
      <w:r>
        <w:rPr>
          <w:rFonts w:ascii="Arial" w:hAnsi="Arial" w:cs="Arial"/>
          <w:sz w:val="20"/>
          <w:szCs w:val="20"/>
        </w:rPr>
        <w:t>трошкове који пр</w:t>
      </w:r>
      <w:r w:rsidR="00457468">
        <w:rPr>
          <w:rFonts w:ascii="Arial" w:hAnsi="Arial" w:cs="Arial"/>
          <w:sz w:val="20"/>
          <w:szCs w:val="20"/>
        </w:rPr>
        <w:t>о</w:t>
      </w:r>
      <w:r>
        <w:rPr>
          <w:rFonts w:ascii="Arial" w:hAnsi="Arial" w:cs="Arial"/>
          <w:sz w:val="20"/>
          <w:szCs w:val="20"/>
        </w:rPr>
        <w:t>излазе из закљученог купопродајног уговора у целости сноси купац.</w:t>
      </w:r>
    </w:p>
    <w:p w:rsidR="00F41FE5" w:rsidRDefault="00F41FE5" w:rsidP="00487923">
      <w:pPr>
        <w:jc w:val="both"/>
        <w:rPr>
          <w:rFonts w:ascii="Arial" w:hAnsi="Arial" w:cs="Arial"/>
          <w:sz w:val="20"/>
          <w:szCs w:val="20"/>
        </w:rPr>
      </w:pPr>
      <w:r w:rsidRPr="00097B0A">
        <w:rPr>
          <w:rFonts w:ascii="Arial" w:hAnsi="Arial" w:cs="Arial"/>
          <w:b/>
          <w:sz w:val="20"/>
          <w:szCs w:val="20"/>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w:t>
      </w:r>
      <w:r w:rsidR="00CA52A1" w:rsidRPr="00097B0A">
        <w:rPr>
          <w:rFonts w:ascii="Arial" w:hAnsi="Arial" w:cs="Arial"/>
          <w:b/>
          <w:sz w:val="20"/>
          <w:szCs w:val="20"/>
        </w:rPr>
        <w:t xml:space="preserve"> (Службени гласник РС бр.51/2009), услови и рокови закључења уговора биће прилагођени роковима одлучивања Комисије за заштиту конкуренције</w:t>
      </w:r>
      <w:r w:rsidR="00CA52A1">
        <w:rPr>
          <w:rFonts w:ascii="Arial" w:hAnsi="Arial" w:cs="Arial"/>
          <w:sz w:val="20"/>
          <w:szCs w:val="20"/>
        </w:rPr>
        <w:t>.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 до доношења одлуке Комисије за заштиту конкуренције по поднетој пријави купца.</w:t>
      </w:r>
    </w:p>
    <w:p w:rsidR="00457468" w:rsidRPr="00756ED3" w:rsidRDefault="00457468" w:rsidP="00487923">
      <w:pPr>
        <w:jc w:val="both"/>
        <w:rPr>
          <w:rFonts w:ascii="Arial" w:hAnsi="Arial" w:cs="Arial"/>
          <w:sz w:val="20"/>
          <w:szCs w:val="20"/>
        </w:rPr>
      </w:pPr>
      <w:r w:rsidRPr="00097B0A">
        <w:rPr>
          <w:rFonts w:ascii="Arial" w:hAnsi="Arial" w:cs="Arial"/>
          <w:b/>
          <w:sz w:val="20"/>
          <w:szCs w:val="20"/>
        </w:rPr>
        <w:t>Напомена:</w:t>
      </w:r>
      <w:r>
        <w:rPr>
          <w:rFonts w:ascii="Arial" w:hAnsi="Arial" w:cs="Arial"/>
          <w:sz w:val="20"/>
          <w:szCs w:val="20"/>
        </w:rPr>
        <w:t xml:space="preserve"> није дозвољено достављање оригинал</w:t>
      </w:r>
      <w:r w:rsidR="004253DD">
        <w:rPr>
          <w:rFonts w:ascii="Arial" w:hAnsi="Arial" w:cs="Arial"/>
          <w:sz w:val="20"/>
          <w:szCs w:val="20"/>
        </w:rPr>
        <w:t>а банкарске гаранције пошиљком (</w:t>
      </w:r>
      <w:r>
        <w:rPr>
          <w:rFonts w:ascii="Arial" w:hAnsi="Arial" w:cs="Arial"/>
          <w:sz w:val="20"/>
          <w:szCs w:val="20"/>
        </w:rPr>
        <w:t xml:space="preserve">обичном или </w:t>
      </w:r>
      <w:r w:rsidR="00756ED3">
        <w:rPr>
          <w:rFonts w:ascii="Arial" w:hAnsi="Arial" w:cs="Arial"/>
          <w:sz w:val="20"/>
          <w:szCs w:val="20"/>
        </w:rPr>
        <w:t>препорученом), путем факса, mail-a или на други начин, осим на начин прописан у тачки 2. услова за стицање права на</w:t>
      </w:r>
      <w:r w:rsidR="004253DD">
        <w:rPr>
          <w:rFonts w:ascii="Arial" w:hAnsi="Arial" w:cs="Arial"/>
          <w:sz w:val="20"/>
          <w:szCs w:val="20"/>
        </w:rPr>
        <w:t xml:space="preserve"> </w:t>
      </w:r>
      <w:r w:rsidR="00756ED3">
        <w:rPr>
          <w:rFonts w:ascii="Arial" w:hAnsi="Arial" w:cs="Arial"/>
          <w:sz w:val="20"/>
          <w:szCs w:val="20"/>
        </w:rPr>
        <w:t>учешће из овог огласа.</w:t>
      </w:r>
    </w:p>
    <w:p w:rsidR="00CA52A1" w:rsidRPr="00CA52A1" w:rsidRDefault="00CA52A1" w:rsidP="00487923">
      <w:pPr>
        <w:jc w:val="both"/>
        <w:rPr>
          <w:rFonts w:ascii="Arial" w:hAnsi="Arial" w:cs="Arial"/>
          <w:b/>
          <w:sz w:val="20"/>
          <w:szCs w:val="20"/>
        </w:rPr>
      </w:pPr>
      <w:r w:rsidRPr="00CA52A1">
        <w:rPr>
          <w:rFonts w:ascii="Arial" w:hAnsi="Arial" w:cs="Arial"/>
          <w:b/>
          <w:sz w:val="20"/>
          <w:szCs w:val="20"/>
        </w:rPr>
        <w:t>Овлашћено лице: стечајни управник Слободан Марковић, тел. 065/303 70 79</w:t>
      </w:r>
    </w:p>
    <w:p w:rsidR="00CA52A1" w:rsidRPr="00CA52A1" w:rsidRDefault="00CA52A1" w:rsidP="00487923">
      <w:pPr>
        <w:jc w:val="both"/>
        <w:rPr>
          <w:rFonts w:ascii="Arial" w:hAnsi="Arial" w:cs="Arial"/>
          <w:b/>
          <w:sz w:val="20"/>
          <w:szCs w:val="20"/>
        </w:rPr>
      </w:pPr>
    </w:p>
    <w:sectPr w:rsidR="00CA52A1" w:rsidRPr="00CA52A1" w:rsidSect="007F53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627"/>
    <w:multiLevelType w:val="hybridMultilevel"/>
    <w:tmpl w:val="1BB438E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40E007CB"/>
    <w:multiLevelType w:val="hybridMultilevel"/>
    <w:tmpl w:val="FDD0981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5C700E0B"/>
    <w:multiLevelType w:val="hybridMultilevel"/>
    <w:tmpl w:val="87B00F26"/>
    <w:lvl w:ilvl="0" w:tplc="522862B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5864"/>
    <w:rsid w:val="00044473"/>
    <w:rsid w:val="00074624"/>
    <w:rsid w:val="00090274"/>
    <w:rsid w:val="00097B0A"/>
    <w:rsid w:val="000E0138"/>
    <w:rsid w:val="000E606B"/>
    <w:rsid w:val="0011371E"/>
    <w:rsid w:val="001B7BE1"/>
    <w:rsid w:val="001F6343"/>
    <w:rsid w:val="002524DE"/>
    <w:rsid w:val="00293831"/>
    <w:rsid w:val="002D5037"/>
    <w:rsid w:val="002D6ED2"/>
    <w:rsid w:val="002E1E4F"/>
    <w:rsid w:val="00374635"/>
    <w:rsid w:val="004253DD"/>
    <w:rsid w:val="00457468"/>
    <w:rsid w:val="00473C50"/>
    <w:rsid w:val="00487923"/>
    <w:rsid w:val="004C0238"/>
    <w:rsid w:val="004C76AD"/>
    <w:rsid w:val="004D7AA4"/>
    <w:rsid w:val="00516EC2"/>
    <w:rsid w:val="00553708"/>
    <w:rsid w:val="00555E49"/>
    <w:rsid w:val="005A0FBD"/>
    <w:rsid w:val="005D2A63"/>
    <w:rsid w:val="00610B2B"/>
    <w:rsid w:val="00680D72"/>
    <w:rsid w:val="0072507A"/>
    <w:rsid w:val="00756ED3"/>
    <w:rsid w:val="007B600B"/>
    <w:rsid w:val="007F0578"/>
    <w:rsid w:val="007F539E"/>
    <w:rsid w:val="008242CF"/>
    <w:rsid w:val="00890D89"/>
    <w:rsid w:val="00896B01"/>
    <w:rsid w:val="008F0FBB"/>
    <w:rsid w:val="009050E9"/>
    <w:rsid w:val="00952131"/>
    <w:rsid w:val="009821C3"/>
    <w:rsid w:val="00A05AD7"/>
    <w:rsid w:val="00A129D6"/>
    <w:rsid w:val="00A4783E"/>
    <w:rsid w:val="00A77B4F"/>
    <w:rsid w:val="00A95864"/>
    <w:rsid w:val="00B05F12"/>
    <w:rsid w:val="00B249FF"/>
    <w:rsid w:val="00B314DD"/>
    <w:rsid w:val="00BA25D4"/>
    <w:rsid w:val="00BA4208"/>
    <w:rsid w:val="00CA52A1"/>
    <w:rsid w:val="00CB24FA"/>
    <w:rsid w:val="00CC7E4A"/>
    <w:rsid w:val="00CE2D95"/>
    <w:rsid w:val="00D2543F"/>
    <w:rsid w:val="00D36178"/>
    <w:rsid w:val="00D44188"/>
    <w:rsid w:val="00D4482B"/>
    <w:rsid w:val="00DD3D26"/>
    <w:rsid w:val="00DE5921"/>
    <w:rsid w:val="00E110EB"/>
    <w:rsid w:val="00E86C85"/>
    <w:rsid w:val="00E96BEA"/>
    <w:rsid w:val="00EB05D2"/>
    <w:rsid w:val="00EC7E31"/>
    <w:rsid w:val="00F41FE5"/>
    <w:rsid w:val="00F57CAE"/>
    <w:rsid w:val="00F66C35"/>
    <w:rsid w:val="00FA7F02"/>
    <w:rsid w:val="00FC0BC6"/>
    <w:rsid w:val="00FF6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8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8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igor</cp:lastModifiedBy>
  <cp:revision>2</cp:revision>
  <cp:lastPrinted>2016-09-15T08:10:00Z</cp:lastPrinted>
  <dcterms:created xsi:type="dcterms:W3CDTF">2016-09-19T05:51:00Z</dcterms:created>
  <dcterms:modified xsi:type="dcterms:W3CDTF">2016-09-19T05:51:00Z</dcterms:modified>
</cp:coreProperties>
</file>